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E1BA" w14:textId="3ADC92A1" w:rsidR="00280195" w:rsidRPr="00EF314E" w:rsidRDefault="00280195" w:rsidP="00506A7B">
      <w:pPr>
        <w:jc w:val="center"/>
        <w:outlineLvl w:val="0"/>
        <w:rPr>
          <w:rFonts w:ascii="Calibri" w:hAnsi="Calibri"/>
          <w:b/>
          <w:sz w:val="28"/>
          <w:szCs w:val="28"/>
        </w:rPr>
      </w:pPr>
      <w:r w:rsidRPr="00EF314E">
        <w:rPr>
          <w:rFonts w:ascii="Calibri" w:hAnsi="Calibri"/>
          <w:b/>
          <w:sz w:val="28"/>
          <w:szCs w:val="28"/>
        </w:rPr>
        <w:t xml:space="preserve">Agreement for the Use of the </w:t>
      </w:r>
      <w:r w:rsidR="009B39DC">
        <w:rPr>
          <w:rFonts w:ascii="Calibri" w:hAnsi="Calibri"/>
          <w:b/>
          <w:sz w:val="28"/>
          <w:szCs w:val="28"/>
        </w:rPr>
        <w:t>SPIRIT</w:t>
      </w:r>
      <w:r w:rsidR="006169CA" w:rsidRPr="00EF314E">
        <w:rPr>
          <w:rFonts w:ascii="Calibri" w:hAnsi="Calibri"/>
          <w:b/>
          <w:sz w:val="28"/>
          <w:szCs w:val="28"/>
        </w:rPr>
        <w:t xml:space="preserve"> </w:t>
      </w:r>
      <w:r w:rsidR="00225941">
        <w:rPr>
          <w:rFonts w:ascii="Calibri" w:hAnsi="Calibri"/>
          <w:b/>
          <w:sz w:val="28"/>
          <w:szCs w:val="28"/>
        </w:rPr>
        <w:t>Platform</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1FC97271" w14:textId="77777777" w:rsidR="00280195" w:rsidRPr="00EF314E" w:rsidRDefault="00280195" w:rsidP="000B1AD5">
      <w:pPr>
        <w:jc w:val="both"/>
        <w:rPr>
          <w:rFonts w:ascii="Calibri" w:eastAsia="Calibri" w:hAnsi="Calibri" w:cs="Calibri"/>
          <w:sz w:val="20"/>
          <w:szCs w:val="20"/>
        </w:rPr>
      </w:pPr>
    </w:p>
    <w:p w14:paraId="0E3812AD" w14:textId="6F0A99CD"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 xml:space="preserve">Use of the </w:t>
      </w:r>
      <w:r w:rsidR="009B39DC">
        <w:rPr>
          <w:rFonts w:ascii="Calibri" w:hAnsi="Calibri"/>
          <w:sz w:val="20"/>
          <w:szCs w:val="20"/>
        </w:rPr>
        <w:t>SPIRIT</w:t>
      </w:r>
      <w:r w:rsidR="00146E6D" w:rsidRPr="00EF314E">
        <w:rPr>
          <w:rFonts w:ascii="Calibri" w:hAnsi="Calibri"/>
          <w:sz w:val="20"/>
          <w:szCs w:val="20"/>
        </w:rPr>
        <w:t xml:space="preserve"> </w:t>
      </w:r>
      <w:r w:rsidR="00225941">
        <w:rPr>
          <w:rFonts w:ascii="Calibri" w:hAnsi="Calibri"/>
          <w:sz w:val="20"/>
          <w:szCs w:val="20"/>
        </w:rPr>
        <w:t>Platform</w:t>
      </w:r>
      <w:r w:rsidR="00146E6D" w:rsidRPr="00EF314E">
        <w:rPr>
          <w:rFonts w:ascii="Calibri" w:hAnsi="Calibri"/>
          <w:sz w:val="20"/>
          <w:szCs w:val="20"/>
        </w:rPr>
        <w:t xml:space="preserve">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p>
    <w:p w14:paraId="432540EC" w14:textId="13B9FAEC" w:rsidR="00136F87" w:rsidRDefault="00E45699" w:rsidP="00136F87">
      <w:pPr>
        <w:jc w:val="both"/>
        <w:rPr>
          <w:rFonts w:ascii="Calibri" w:hAnsi="Calibri"/>
          <w:sz w:val="20"/>
          <w:szCs w:val="20"/>
        </w:rPr>
      </w:pPr>
      <w:r w:rsidRPr="00EF314E">
        <w:rPr>
          <w:rFonts w:ascii="Calibri" w:hAnsi="Calibri"/>
          <w:sz w:val="20"/>
          <w:szCs w:val="20"/>
          <w:highlight w:val="yellow"/>
        </w:rPr>
        <w:t>[FULL NAME + LEGAL FORM]</w:t>
      </w:r>
      <w:r w:rsidRPr="00EF314E">
        <w:rPr>
          <w:rFonts w:ascii="Calibri" w:hAnsi="Calibri"/>
          <w:sz w:val="20"/>
          <w:szCs w:val="20"/>
        </w:rPr>
        <w:t xml:space="preserve">, with its registered office situated at </w:t>
      </w:r>
      <w:r w:rsidRPr="00EF314E">
        <w:rPr>
          <w:rFonts w:ascii="Calibri" w:hAnsi="Calibri"/>
          <w:sz w:val="20"/>
          <w:szCs w:val="20"/>
          <w:highlight w:val="yellow"/>
        </w:rPr>
        <w:t>[</w:t>
      </w:r>
      <w:r w:rsidRPr="005B4F3B">
        <w:rPr>
          <w:rFonts w:ascii="Calibri" w:hAnsi="Calibri"/>
          <w:sz w:val="20"/>
          <w:szCs w:val="20"/>
          <w:highlight w:val="yellow"/>
          <w:lang w:val="en-GB"/>
        </w:rPr>
        <w:t>AD</w:t>
      </w:r>
      <w:r w:rsidR="005B4F3B">
        <w:rPr>
          <w:rFonts w:ascii="Calibri" w:hAnsi="Calibri"/>
          <w:sz w:val="20"/>
          <w:szCs w:val="20"/>
          <w:highlight w:val="yellow"/>
          <w:lang w:val="en-GB"/>
        </w:rPr>
        <w:t>D</w:t>
      </w:r>
      <w:r w:rsidRPr="005B4F3B">
        <w:rPr>
          <w:rFonts w:ascii="Calibri" w:hAnsi="Calibri"/>
          <w:sz w:val="20"/>
          <w:szCs w:val="20"/>
          <w:highlight w:val="yellow"/>
          <w:lang w:val="en-GB"/>
        </w:rPr>
        <w:t>RESS</w:t>
      </w:r>
      <w:r w:rsidRPr="00EF314E">
        <w:rPr>
          <w:rFonts w:ascii="Calibri" w:hAnsi="Calibri"/>
          <w:sz w:val="20"/>
          <w:szCs w:val="20"/>
          <w:highlight w:val="yellow"/>
        </w:rPr>
        <w:t>]</w:t>
      </w:r>
      <w:r w:rsidRPr="00EF314E">
        <w:rPr>
          <w:rFonts w:ascii="Calibri" w:hAnsi="Calibri"/>
          <w:sz w:val="20"/>
          <w:szCs w:val="20"/>
        </w:rPr>
        <w:t xml:space="preserve"> and hereby duly represented by </w:t>
      </w:r>
      <w:r w:rsidRPr="00EF314E">
        <w:rPr>
          <w:rFonts w:ascii="Calibri" w:hAnsi="Calibri"/>
          <w:sz w:val="20"/>
          <w:szCs w:val="20"/>
          <w:highlight w:val="yellow"/>
        </w:rPr>
        <w:t>[NAME+TITLE]</w:t>
      </w:r>
    </w:p>
    <w:p w14:paraId="1D7B06A0" w14:textId="77777777" w:rsidR="00136F87" w:rsidRPr="00EF314E" w:rsidRDefault="00136F87"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proofErr w:type="spellStart"/>
      <w:r w:rsidRPr="00EF314E">
        <w:rPr>
          <w:rFonts w:ascii="Calibri" w:hAnsi="Calibri"/>
          <w:b/>
          <w:sz w:val="20"/>
          <w:szCs w:val="20"/>
        </w:rPr>
        <w:t>Interuniversitair</w:t>
      </w:r>
      <w:proofErr w:type="spellEnd"/>
      <w:r w:rsidRPr="00EF314E">
        <w:rPr>
          <w:rFonts w:ascii="Calibri" w:hAnsi="Calibri"/>
          <w:b/>
          <w:sz w:val="20"/>
          <w:szCs w:val="20"/>
        </w:rPr>
        <w:t xml:space="preserve"> Micro-Electronica Centrum </w:t>
      </w:r>
      <w:proofErr w:type="spellStart"/>
      <w:r w:rsidRPr="00EF314E">
        <w:rPr>
          <w:rFonts w:ascii="Calibri" w:hAnsi="Calibri"/>
          <w:b/>
          <w:sz w:val="20"/>
          <w:szCs w:val="20"/>
        </w:rPr>
        <w:t>vzw</w:t>
      </w:r>
      <w:proofErr w:type="spellEnd"/>
      <w:r w:rsidR="00E45699" w:rsidRPr="00EF314E">
        <w:rPr>
          <w:rFonts w:ascii="Calibri" w:hAnsi="Calibri"/>
          <w:b/>
          <w:sz w:val="20"/>
          <w:szCs w:val="20"/>
        </w:rPr>
        <w:t xml:space="preserve"> (IMEC)</w:t>
      </w:r>
      <w:r w:rsidRPr="00EF314E">
        <w:rPr>
          <w:rFonts w:ascii="Calibri" w:hAnsi="Calibri"/>
          <w:sz w:val="20"/>
          <w:szCs w:val="20"/>
        </w:rPr>
        <w:t xml:space="preserve">, a non-profit </w:t>
      </w:r>
      <w:proofErr w:type="spellStart"/>
      <w:r w:rsidRPr="00EF314E">
        <w:rPr>
          <w:rFonts w:ascii="Calibri" w:hAnsi="Calibri"/>
          <w:sz w:val="20"/>
          <w:szCs w:val="20"/>
        </w:rPr>
        <w:t>organisation</w:t>
      </w:r>
      <w:proofErr w:type="spellEnd"/>
      <w:r w:rsidRPr="00EF314E">
        <w:rPr>
          <w:rFonts w:ascii="Calibri" w:hAnsi="Calibri"/>
          <w:sz w:val="20"/>
          <w:szCs w:val="20"/>
        </w:rPr>
        <w:t xml:space="preserve">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 xml:space="preserve">0425.260.668, with its registered office situated at </w:t>
      </w:r>
      <w:proofErr w:type="spellStart"/>
      <w:r w:rsidRPr="00EF314E">
        <w:rPr>
          <w:rFonts w:ascii="Calibri" w:hAnsi="Calibri"/>
          <w:sz w:val="20"/>
          <w:szCs w:val="20"/>
        </w:rPr>
        <w:t>Kapeldreef</w:t>
      </w:r>
      <w:proofErr w:type="spellEnd"/>
      <w:r w:rsidRPr="00EF314E">
        <w:rPr>
          <w:rFonts w:ascii="Calibri" w:hAnsi="Calibri"/>
          <w:sz w:val="20"/>
          <w:szCs w:val="20"/>
        </w:rPr>
        <w:t xml:space="preserve">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3F79A5ED"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 xml:space="preserve">elating to the research project under the Horizon 2020 – the Framework Programme for Research and Innovation (2014-2020), Call: </w:t>
      </w:r>
      <w:r w:rsidR="009B39DC" w:rsidRPr="009B39DC">
        <w:rPr>
          <w:rFonts w:ascii="Calibri" w:hAnsi="Calibri" w:cs="Calibri"/>
          <w:sz w:val="20"/>
          <w:szCs w:val="20"/>
        </w:rPr>
        <w:t>HORIZON-CL4-2021-HUMAN-01</w:t>
      </w:r>
      <w:r w:rsidR="00161B56" w:rsidRPr="00EF314E">
        <w:rPr>
          <w:rFonts w:ascii="Calibri" w:hAnsi="Calibri" w:cs="Calibri"/>
          <w:sz w:val="20"/>
          <w:szCs w:val="20"/>
        </w:rPr>
        <w:t xml:space="preserve">, Topic: </w:t>
      </w:r>
      <w:r w:rsidR="009B39DC" w:rsidRPr="009B39DC">
        <w:rPr>
          <w:rFonts w:ascii="Calibri" w:hAnsi="Calibri" w:cs="Calibri"/>
          <w:sz w:val="20"/>
          <w:szCs w:val="20"/>
        </w:rPr>
        <w:t>HORIZON-CL4-2021-HUMAN-01-25</w:t>
      </w:r>
      <w:r w:rsidR="00161B56" w:rsidRPr="00EF314E">
        <w:rPr>
          <w:rFonts w:ascii="Calibri" w:hAnsi="Calibri" w:cs="Calibri"/>
          <w:sz w:val="20"/>
          <w:szCs w:val="20"/>
        </w:rPr>
        <w:t xml:space="preserve"> for the implementation of the project entitled “</w:t>
      </w:r>
      <w:r w:rsidR="009B39DC" w:rsidRPr="009B39DC">
        <w:rPr>
          <w:rFonts w:ascii="Calibri" w:hAnsi="Calibri" w:cs="Calibri"/>
          <w:sz w:val="20"/>
          <w:szCs w:val="20"/>
        </w:rPr>
        <w:t>Scalable Platform for Innovations on Real-time Immersive Telepresence</w:t>
      </w:r>
      <w:r w:rsidR="009B39DC" w:rsidRPr="00EF314E">
        <w:rPr>
          <w:rFonts w:ascii="Calibri" w:hAnsi="Calibri" w:cs="Calibri"/>
          <w:sz w:val="20"/>
          <w:szCs w:val="20"/>
        </w:rPr>
        <w:t xml:space="preserve"> </w:t>
      </w:r>
      <w:r w:rsidR="009B39DC">
        <w:rPr>
          <w:rFonts w:ascii="Calibri" w:hAnsi="Calibri" w:cs="Calibri"/>
          <w:sz w:val="20"/>
          <w:szCs w:val="20"/>
        </w:rPr>
        <w:t>SPIRIT</w:t>
      </w:r>
      <w:r w:rsidR="00161B56" w:rsidRPr="00EF314E">
        <w:rPr>
          <w:rFonts w:ascii="Calibri" w:hAnsi="Calibri" w:cs="Calibri"/>
          <w:sz w:val="20"/>
          <w:szCs w:val="20"/>
        </w:rPr>
        <w:t>“ (hereinafter referred to as “</w:t>
      </w:r>
      <w:r w:rsidR="009B39DC">
        <w:rPr>
          <w:rFonts w:ascii="Calibri" w:hAnsi="Calibri" w:cs="Calibri"/>
          <w:sz w:val="20"/>
          <w:szCs w:val="20"/>
        </w:rPr>
        <w:t>SPIRIT</w:t>
      </w:r>
      <w:r w:rsidR="00161B56" w:rsidRPr="00EF314E">
        <w:rPr>
          <w:rFonts w:ascii="Calibri" w:hAnsi="Calibri" w:cs="Calibri"/>
          <w:sz w:val="20"/>
          <w:szCs w:val="20"/>
        </w:rPr>
        <w:t>” or “the Project)</w:t>
      </w:r>
    </w:p>
    <w:p w14:paraId="3D460CAE" w14:textId="77777777" w:rsidR="009B39DC" w:rsidRDefault="009B39DC" w:rsidP="009B39DC">
      <w:pPr>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22C39718" w14:textId="75E56AC0" w:rsidR="009B39DC" w:rsidRDefault="00047FEA" w:rsidP="009B39DC">
      <w:pPr>
        <w:pStyle w:val="ListParagraph"/>
        <w:numPr>
          <w:ilvl w:val="0"/>
          <w:numId w:val="18"/>
        </w:numPr>
        <w:jc w:val="both"/>
        <w:rPr>
          <w:rFonts w:ascii="Calibri" w:hAnsi="Calibri"/>
          <w:sz w:val="20"/>
          <w:szCs w:val="20"/>
        </w:rPr>
      </w:pPr>
      <w:r w:rsidRPr="009B39DC">
        <w:rPr>
          <w:rFonts w:ascii="Calibri" w:hAnsi="Calibri"/>
          <w:sz w:val="20"/>
          <w:szCs w:val="20"/>
        </w:rPr>
        <w:t xml:space="preserve">WHEREAS as from </w:t>
      </w:r>
      <w:r w:rsidR="00136F87">
        <w:rPr>
          <w:rFonts w:ascii="Calibri" w:hAnsi="Calibri"/>
          <w:sz w:val="20"/>
          <w:szCs w:val="20"/>
        </w:rPr>
        <w:t>October</w:t>
      </w:r>
      <w:r w:rsidRPr="009B39DC">
        <w:rPr>
          <w:rFonts w:ascii="Calibri" w:hAnsi="Calibri"/>
          <w:sz w:val="20"/>
          <w:szCs w:val="20"/>
        </w:rPr>
        <w:t xml:space="preserve"> 1st, 20</w:t>
      </w:r>
      <w:r w:rsidR="00136F87">
        <w:rPr>
          <w:rFonts w:ascii="Calibri" w:hAnsi="Calibri"/>
          <w:sz w:val="20"/>
          <w:szCs w:val="20"/>
        </w:rPr>
        <w:t>22</w:t>
      </w:r>
      <w:r w:rsidRPr="009B39DC">
        <w:rPr>
          <w:rFonts w:ascii="Calibri" w:hAnsi="Calibri"/>
          <w:sz w:val="20"/>
          <w:szCs w:val="20"/>
        </w:rPr>
        <w:t>, the Coordinator participates in the Project together with</w:t>
      </w:r>
      <w:r w:rsidR="009B39DC">
        <w:rPr>
          <w:rFonts w:ascii="Calibri" w:hAnsi="Calibri"/>
          <w:sz w:val="20"/>
          <w:szCs w:val="20"/>
        </w:rPr>
        <w:t xml:space="preserve">: </w:t>
      </w:r>
    </w:p>
    <w:p w14:paraId="79C62099" w14:textId="4C67CC19" w:rsidR="009B39DC" w:rsidRDefault="009B39DC" w:rsidP="009B39DC">
      <w:pPr>
        <w:pStyle w:val="ListParagraph"/>
        <w:numPr>
          <w:ilvl w:val="1"/>
          <w:numId w:val="18"/>
        </w:numPr>
        <w:jc w:val="both"/>
        <w:rPr>
          <w:rFonts w:ascii="Calibri" w:hAnsi="Calibri"/>
          <w:sz w:val="20"/>
          <w:szCs w:val="20"/>
        </w:rPr>
      </w:pPr>
      <w:r w:rsidRPr="009B39DC">
        <w:rPr>
          <w:rFonts w:ascii="Calibri" w:hAnsi="Calibri"/>
          <w:sz w:val="20"/>
          <w:szCs w:val="20"/>
        </w:rPr>
        <w:t>ERICSSON GMBH (EDD), established in PRINZENALLEE 21,</w:t>
      </w:r>
      <w:r>
        <w:rPr>
          <w:rFonts w:ascii="Calibri" w:hAnsi="Calibri"/>
          <w:sz w:val="20"/>
          <w:szCs w:val="20"/>
        </w:rPr>
        <w:t xml:space="preserve"> </w:t>
      </w:r>
      <w:r w:rsidRPr="009B39DC">
        <w:rPr>
          <w:rFonts w:ascii="Calibri" w:hAnsi="Calibri"/>
          <w:sz w:val="20"/>
          <w:szCs w:val="20"/>
        </w:rPr>
        <w:t>DUSSELDORF 40549, Germany,</w:t>
      </w:r>
    </w:p>
    <w:p w14:paraId="7D28B802" w14:textId="450DC04F" w:rsidR="009B39DC" w:rsidRDefault="009B39DC" w:rsidP="009B39DC">
      <w:pPr>
        <w:pStyle w:val="ListParagraph"/>
        <w:numPr>
          <w:ilvl w:val="1"/>
          <w:numId w:val="18"/>
        </w:numPr>
        <w:jc w:val="both"/>
        <w:rPr>
          <w:rFonts w:ascii="Calibri" w:hAnsi="Calibri"/>
          <w:sz w:val="20"/>
          <w:szCs w:val="20"/>
          <w:lang w:val="de-DE"/>
        </w:rPr>
      </w:pPr>
      <w:r w:rsidRPr="009B39DC">
        <w:rPr>
          <w:rFonts w:ascii="Calibri" w:hAnsi="Calibri"/>
          <w:sz w:val="20"/>
          <w:szCs w:val="20"/>
          <w:lang w:val="de-DE"/>
        </w:rPr>
        <w:t xml:space="preserve">DEUTSCHE TELEKOM AG (DT), </w:t>
      </w:r>
      <w:proofErr w:type="spellStart"/>
      <w:r w:rsidRPr="009B39DC">
        <w:rPr>
          <w:rFonts w:ascii="Calibri" w:hAnsi="Calibri"/>
          <w:sz w:val="20"/>
          <w:szCs w:val="20"/>
          <w:lang w:val="de-DE"/>
        </w:rPr>
        <w:t>established</w:t>
      </w:r>
      <w:proofErr w:type="spellEnd"/>
      <w:r w:rsidRPr="009B39DC">
        <w:rPr>
          <w:rFonts w:ascii="Calibri" w:hAnsi="Calibri"/>
          <w:sz w:val="20"/>
          <w:szCs w:val="20"/>
          <w:lang w:val="de-DE"/>
        </w:rPr>
        <w:t xml:space="preserve"> in FRIEDRICH-EBERTALLEE</w:t>
      </w:r>
      <w:r>
        <w:rPr>
          <w:rFonts w:ascii="Calibri" w:hAnsi="Calibri"/>
          <w:sz w:val="20"/>
          <w:szCs w:val="20"/>
          <w:lang w:val="de-DE"/>
        </w:rPr>
        <w:t xml:space="preserve"> </w:t>
      </w:r>
      <w:r w:rsidRPr="009B39DC">
        <w:rPr>
          <w:rFonts w:ascii="Calibri" w:hAnsi="Calibri"/>
          <w:sz w:val="20"/>
          <w:szCs w:val="20"/>
          <w:lang w:val="de-DE"/>
        </w:rPr>
        <w:t>140, BONN 53113, Germany,</w:t>
      </w:r>
    </w:p>
    <w:p w14:paraId="31CDC709" w14:textId="3B977FC0" w:rsidR="009B39DC" w:rsidRDefault="009B39DC" w:rsidP="009B39DC">
      <w:pPr>
        <w:pStyle w:val="ListParagraph"/>
        <w:numPr>
          <w:ilvl w:val="1"/>
          <w:numId w:val="18"/>
        </w:numPr>
        <w:jc w:val="both"/>
        <w:rPr>
          <w:rFonts w:ascii="Calibri" w:hAnsi="Calibri"/>
          <w:sz w:val="20"/>
          <w:szCs w:val="20"/>
          <w:lang w:val="de-DE"/>
        </w:rPr>
      </w:pPr>
      <w:r w:rsidRPr="009B39DC">
        <w:rPr>
          <w:rFonts w:ascii="Calibri" w:hAnsi="Calibri"/>
          <w:sz w:val="20"/>
          <w:szCs w:val="20"/>
          <w:lang w:val="de-DE"/>
        </w:rPr>
        <w:t>FRAUNHOFER GESELLSCHAFT ZUR FORDERUNG DER ANGEWANDTEN</w:t>
      </w:r>
      <w:r>
        <w:rPr>
          <w:rFonts w:ascii="Calibri" w:hAnsi="Calibri"/>
          <w:sz w:val="20"/>
          <w:szCs w:val="20"/>
          <w:lang w:val="de-DE"/>
        </w:rPr>
        <w:t xml:space="preserve"> </w:t>
      </w:r>
      <w:r w:rsidRPr="009B39DC">
        <w:rPr>
          <w:rFonts w:ascii="Calibri" w:hAnsi="Calibri"/>
          <w:sz w:val="20"/>
          <w:szCs w:val="20"/>
          <w:lang w:val="de-DE"/>
        </w:rPr>
        <w:t xml:space="preserve">FORSCHUNG EV (Fraunhofer), </w:t>
      </w:r>
      <w:proofErr w:type="spellStart"/>
      <w:r w:rsidRPr="009B39DC">
        <w:rPr>
          <w:rFonts w:ascii="Calibri" w:hAnsi="Calibri"/>
          <w:sz w:val="20"/>
          <w:szCs w:val="20"/>
          <w:lang w:val="de-DE"/>
        </w:rPr>
        <w:t>established</w:t>
      </w:r>
      <w:proofErr w:type="spellEnd"/>
      <w:r w:rsidRPr="009B39DC">
        <w:rPr>
          <w:rFonts w:ascii="Calibri" w:hAnsi="Calibri"/>
          <w:sz w:val="20"/>
          <w:szCs w:val="20"/>
          <w:lang w:val="de-DE"/>
        </w:rPr>
        <w:t xml:space="preserve"> in HANSASTRASSE 27C,</w:t>
      </w:r>
      <w:r>
        <w:rPr>
          <w:rFonts w:ascii="Calibri" w:hAnsi="Calibri"/>
          <w:sz w:val="20"/>
          <w:szCs w:val="20"/>
          <w:lang w:val="de-DE"/>
        </w:rPr>
        <w:t xml:space="preserve"> </w:t>
      </w:r>
      <w:r w:rsidRPr="009B39DC">
        <w:rPr>
          <w:rFonts w:ascii="Calibri" w:hAnsi="Calibri"/>
          <w:sz w:val="20"/>
          <w:szCs w:val="20"/>
          <w:lang w:val="de-DE"/>
        </w:rPr>
        <w:t>MUNCHEN 80686, Germany,</w:t>
      </w:r>
    </w:p>
    <w:p w14:paraId="3B58F266" w14:textId="3E0CB58D" w:rsidR="009B39DC" w:rsidRPr="009B39DC" w:rsidRDefault="009B39DC" w:rsidP="009B39DC">
      <w:pPr>
        <w:pStyle w:val="ListParagraph"/>
        <w:numPr>
          <w:ilvl w:val="1"/>
          <w:numId w:val="18"/>
        </w:numPr>
        <w:jc w:val="both"/>
        <w:rPr>
          <w:rFonts w:ascii="Calibri" w:hAnsi="Calibri"/>
          <w:sz w:val="20"/>
          <w:szCs w:val="20"/>
          <w:lang w:val="de-DE"/>
        </w:rPr>
      </w:pPr>
      <w:r w:rsidRPr="009B39DC">
        <w:rPr>
          <w:rFonts w:ascii="Calibri" w:hAnsi="Calibri"/>
          <w:sz w:val="20"/>
          <w:szCs w:val="20"/>
          <w:lang w:val="de-DE"/>
        </w:rPr>
        <w:t xml:space="preserve">UNIVERSITAET KLAGENFURT (UNI-KLU), </w:t>
      </w:r>
      <w:proofErr w:type="spellStart"/>
      <w:r w:rsidRPr="009B39DC">
        <w:rPr>
          <w:rFonts w:ascii="Calibri" w:hAnsi="Calibri"/>
          <w:sz w:val="20"/>
          <w:szCs w:val="20"/>
          <w:lang w:val="de-DE"/>
        </w:rPr>
        <w:t>established</w:t>
      </w:r>
      <w:proofErr w:type="spellEnd"/>
      <w:r w:rsidRPr="009B39DC">
        <w:rPr>
          <w:rFonts w:ascii="Calibri" w:hAnsi="Calibri"/>
          <w:sz w:val="20"/>
          <w:szCs w:val="20"/>
          <w:lang w:val="de-DE"/>
        </w:rPr>
        <w:t xml:space="preserve"> in</w:t>
      </w:r>
      <w:r w:rsidRPr="009B39DC">
        <w:rPr>
          <w:rFonts w:ascii="Calibri" w:hAnsi="Calibri"/>
          <w:sz w:val="20"/>
          <w:szCs w:val="20"/>
          <w:lang w:val="de-DE"/>
        </w:rPr>
        <w:t xml:space="preserve"> </w:t>
      </w:r>
      <w:r w:rsidRPr="009B39DC">
        <w:rPr>
          <w:rFonts w:ascii="Calibri" w:hAnsi="Calibri"/>
          <w:sz w:val="20"/>
          <w:szCs w:val="20"/>
          <w:lang w:val="de-DE"/>
        </w:rPr>
        <w:t>UNIVERSITAETSSTRASSE 65-67, KLAGENFURT 9020, Austria,</w:t>
      </w:r>
    </w:p>
    <w:p w14:paraId="2F2497AD" w14:textId="136233C4" w:rsidR="009B39DC" w:rsidRPr="009B39DC" w:rsidRDefault="009B39DC" w:rsidP="009B39DC">
      <w:pPr>
        <w:pStyle w:val="ListParagraph"/>
        <w:numPr>
          <w:ilvl w:val="1"/>
          <w:numId w:val="18"/>
        </w:numPr>
        <w:jc w:val="both"/>
        <w:rPr>
          <w:rFonts w:ascii="Calibri" w:hAnsi="Calibri"/>
          <w:sz w:val="20"/>
          <w:szCs w:val="20"/>
        </w:rPr>
      </w:pPr>
      <w:r w:rsidRPr="009B39DC">
        <w:rPr>
          <w:rFonts w:ascii="Calibri" w:hAnsi="Calibri"/>
          <w:sz w:val="20"/>
          <w:szCs w:val="20"/>
        </w:rPr>
        <w:t>DIGITAL FOR PLANET-D4P</w:t>
      </w:r>
      <w:r>
        <w:rPr>
          <w:rFonts w:ascii="Calibri" w:hAnsi="Calibri"/>
          <w:sz w:val="20"/>
          <w:szCs w:val="20"/>
        </w:rPr>
        <w:t>, established in</w:t>
      </w:r>
    </w:p>
    <w:p w14:paraId="29DBA403" w14:textId="1320D525" w:rsidR="009B39DC" w:rsidRPr="009B39DC" w:rsidRDefault="009B39DC" w:rsidP="009B39DC">
      <w:pPr>
        <w:pStyle w:val="ListParagraph"/>
        <w:numPr>
          <w:ilvl w:val="1"/>
          <w:numId w:val="18"/>
        </w:numPr>
        <w:jc w:val="both"/>
        <w:rPr>
          <w:rFonts w:ascii="Calibri" w:hAnsi="Calibri"/>
          <w:sz w:val="20"/>
          <w:szCs w:val="20"/>
        </w:rPr>
      </w:pPr>
      <w:r w:rsidRPr="009B39DC">
        <w:rPr>
          <w:rFonts w:ascii="Calibri" w:hAnsi="Calibri"/>
          <w:sz w:val="20"/>
          <w:szCs w:val="20"/>
        </w:rPr>
        <w:t>UNIVERSITY OF SURREY</w:t>
      </w:r>
      <w:r>
        <w:rPr>
          <w:rFonts w:ascii="Calibri" w:hAnsi="Calibri"/>
          <w:sz w:val="20"/>
          <w:szCs w:val="20"/>
        </w:rPr>
        <w:t>, established in</w:t>
      </w:r>
    </w:p>
    <w:p w14:paraId="7027BF10" w14:textId="3A4EE8DA" w:rsidR="009B39DC" w:rsidRDefault="009B39DC" w:rsidP="009B39DC">
      <w:pPr>
        <w:pStyle w:val="ListParagraph"/>
        <w:numPr>
          <w:ilvl w:val="1"/>
          <w:numId w:val="18"/>
        </w:numPr>
        <w:jc w:val="both"/>
        <w:rPr>
          <w:rFonts w:ascii="Calibri" w:hAnsi="Calibri"/>
          <w:sz w:val="20"/>
          <w:szCs w:val="20"/>
        </w:rPr>
      </w:pPr>
      <w:r w:rsidRPr="009B39DC">
        <w:rPr>
          <w:rFonts w:ascii="Calibri" w:hAnsi="Calibri"/>
          <w:sz w:val="20"/>
          <w:szCs w:val="20"/>
        </w:rPr>
        <w:t>AWTG LIMITED</w:t>
      </w:r>
      <w:r>
        <w:rPr>
          <w:rFonts w:ascii="Calibri" w:hAnsi="Calibri"/>
          <w:sz w:val="20"/>
          <w:szCs w:val="20"/>
        </w:rPr>
        <w:t>, established in</w:t>
      </w:r>
    </w:p>
    <w:p w14:paraId="7FAF32A6" w14:textId="4881ABD4" w:rsidR="00BE5BD5" w:rsidRPr="009B39DC" w:rsidRDefault="00047FEA" w:rsidP="009B39DC">
      <w:pPr>
        <w:ind w:left="720"/>
        <w:jc w:val="both"/>
        <w:rPr>
          <w:rFonts w:ascii="Calibri" w:hAnsi="Calibri"/>
          <w:sz w:val="20"/>
          <w:szCs w:val="20"/>
        </w:rPr>
      </w:pPr>
      <w:r w:rsidRPr="009B39DC">
        <w:rPr>
          <w:rFonts w:ascii="Calibri" w:hAnsi="Calibri"/>
          <w:sz w:val="20"/>
          <w:szCs w:val="20"/>
        </w:rPr>
        <w:t>hereinafter collectively referred to as the “</w:t>
      </w:r>
      <w:r w:rsidR="009B39DC">
        <w:rPr>
          <w:rFonts w:ascii="Calibri" w:hAnsi="Calibri"/>
          <w:sz w:val="20"/>
          <w:szCs w:val="20"/>
        </w:rPr>
        <w:t>SPIRIT</w:t>
      </w:r>
      <w:r w:rsidRPr="009B39DC">
        <w:rPr>
          <w:rFonts w:ascii="Calibri" w:hAnsi="Calibri"/>
          <w:sz w:val="20"/>
          <w:szCs w:val="20"/>
        </w:rPr>
        <w:t xml:space="preserve"> Partners” or “Beneficiaries”</w:t>
      </w:r>
      <w:r w:rsidR="00BE5BD5" w:rsidRPr="009B39DC">
        <w:rPr>
          <w:rFonts w:ascii="Calibri" w:hAnsi="Calibri"/>
          <w:sz w:val="20"/>
          <w:szCs w:val="20"/>
        </w:rPr>
        <w:t>;</w:t>
      </w:r>
    </w:p>
    <w:p w14:paraId="1E928050" w14:textId="77777777" w:rsidR="00136F87" w:rsidRPr="00EF314E" w:rsidRDefault="00136F87" w:rsidP="00136F87">
      <w:pPr>
        <w:jc w:val="both"/>
        <w:rPr>
          <w:rFonts w:ascii="Calibri" w:hAnsi="Calibri" w:cs="Calibri"/>
          <w:sz w:val="20"/>
          <w:szCs w:val="20"/>
        </w:rPr>
      </w:pPr>
    </w:p>
    <w:p w14:paraId="755141D8" w14:textId="4B12BAEE" w:rsidR="00136F87" w:rsidRDefault="00136F87" w:rsidP="00136F87">
      <w:pPr>
        <w:pStyle w:val="ListParagraph"/>
        <w:numPr>
          <w:ilvl w:val="0"/>
          <w:numId w:val="18"/>
        </w:numPr>
        <w:jc w:val="both"/>
        <w:rPr>
          <w:rFonts w:ascii="Calibri" w:hAnsi="Calibri"/>
          <w:sz w:val="20"/>
          <w:szCs w:val="20"/>
        </w:rPr>
      </w:pPr>
      <w:r w:rsidRPr="00136F87">
        <w:rPr>
          <w:rFonts w:ascii="Calibri" w:hAnsi="Calibri"/>
          <w:sz w:val="20"/>
          <w:szCs w:val="20"/>
          <w:highlight w:val="red"/>
        </w:rPr>
        <w:t>(only in case the proposal is made by a consortium)</w:t>
      </w:r>
      <w:r>
        <w:rPr>
          <w:rFonts w:ascii="Calibri" w:hAnsi="Calibri"/>
          <w:sz w:val="20"/>
          <w:szCs w:val="20"/>
        </w:rPr>
        <w:t xml:space="preserve"> </w:t>
      </w:r>
      <w:r w:rsidRPr="009B39DC">
        <w:rPr>
          <w:rFonts w:ascii="Calibri" w:hAnsi="Calibri"/>
          <w:sz w:val="20"/>
          <w:szCs w:val="20"/>
        </w:rPr>
        <w:t xml:space="preserve">WHEREAS as from </w:t>
      </w:r>
      <w:r w:rsidRPr="00136F87">
        <w:rPr>
          <w:rFonts w:ascii="Calibri" w:hAnsi="Calibri"/>
          <w:sz w:val="20"/>
          <w:szCs w:val="20"/>
          <w:highlight w:val="yellow"/>
        </w:rPr>
        <w:t>………………….</w:t>
      </w:r>
      <w:r w:rsidRPr="009B39DC">
        <w:rPr>
          <w:rFonts w:ascii="Calibri" w:hAnsi="Calibri"/>
          <w:sz w:val="20"/>
          <w:szCs w:val="20"/>
        </w:rPr>
        <w:t xml:space="preserve">, the </w:t>
      </w:r>
      <w:r>
        <w:rPr>
          <w:rFonts w:ascii="Calibri" w:hAnsi="Calibri"/>
          <w:sz w:val="20"/>
          <w:szCs w:val="20"/>
        </w:rPr>
        <w:t>Experimenter</w:t>
      </w:r>
      <w:r w:rsidRPr="009B39DC">
        <w:rPr>
          <w:rFonts w:ascii="Calibri" w:hAnsi="Calibri"/>
          <w:sz w:val="20"/>
          <w:szCs w:val="20"/>
        </w:rPr>
        <w:t xml:space="preserve"> participates in the </w:t>
      </w:r>
      <w:r>
        <w:rPr>
          <w:rFonts w:ascii="Calibri" w:hAnsi="Calibri"/>
          <w:sz w:val="20"/>
          <w:szCs w:val="20"/>
        </w:rPr>
        <w:t>Experiment</w:t>
      </w:r>
      <w:r w:rsidRPr="009B39DC">
        <w:rPr>
          <w:rFonts w:ascii="Calibri" w:hAnsi="Calibri"/>
          <w:sz w:val="20"/>
          <w:szCs w:val="20"/>
        </w:rPr>
        <w:t xml:space="preserve"> together with</w:t>
      </w:r>
      <w:r>
        <w:rPr>
          <w:rFonts w:ascii="Calibri" w:hAnsi="Calibri"/>
          <w:sz w:val="20"/>
          <w:szCs w:val="20"/>
        </w:rPr>
        <w:t xml:space="preserve">: </w:t>
      </w:r>
    </w:p>
    <w:p w14:paraId="4957F1EE" w14:textId="5236DB82" w:rsidR="00136F87" w:rsidRPr="00136F87" w:rsidRDefault="00136F87" w:rsidP="00136F87">
      <w:pPr>
        <w:pStyle w:val="ListParagraph"/>
        <w:numPr>
          <w:ilvl w:val="1"/>
          <w:numId w:val="18"/>
        </w:numPr>
        <w:jc w:val="both"/>
        <w:rPr>
          <w:rFonts w:ascii="Calibri" w:hAnsi="Calibri"/>
          <w:sz w:val="20"/>
          <w:szCs w:val="20"/>
          <w:highlight w:val="yellow"/>
        </w:rPr>
      </w:pPr>
      <w:r w:rsidRPr="00136F87">
        <w:rPr>
          <w:rFonts w:ascii="Calibri" w:hAnsi="Calibri"/>
          <w:sz w:val="20"/>
          <w:szCs w:val="20"/>
          <w:highlight w:val="yellow"/>
        </w:rPr>
        <w:t>…………….</w:t>
      </w:r>
      <w:r w:rsidRPr="00136F87">
        <w:rPr>
          <w:rFonts w:ascii="Calibri" w:hAnsi="Calibri"/>
          <w:sz w:val="20"/>
          <w:szCs w:val="20"/>
          <w:highlight w:val="yellow"/>
        </w:rPr>
        <w:t xml:space="preserve">, established in </w:t>
      </w:r>
      <w:r w:rsidRPr="00136F87">
        <w:rPr>
          <w:rFonts w:ascii="Calibri" w:hAnsi="Calibri"/>
          <w:sz w:val="20"/>
          <w:szCs w:val="20"/>
          <w:highlight w:val="yellow"/>
        </w:rPr>
        <w:t>………………</w:t>
      </w:r>
      <w:r w:rsidRPr="00136F87">
        <w:rPr>
          <w:rFonts w:ascii="Calibri" w:hAnsi="Calibri"/>
          <w:sz w:val="20"/>
          <w:szCs w:val="20"/>
          <w:highlight w:val="yellow"/>
        </w:rPr>
        <w:t>,</w:t>
      </w:r>
    </w:p>
    <w:p w14:paraId="6321ABC3" w14:textId="77777777" w:rsidR="00136F87" w:rsidRPr="00136F87" w:rsidRDefault="00136F87" w:rsidP="00136F87">
      <w:pPr>
        <w:pStyle w:val="ListParagraph"/>
        <w:numPr>
          <w:ilvl w:val="1"/>
          <w:numId w:val="18"/>
        </w:numPr>
        <w:jc w:val="both"/>
        <w:rPr>
          <w:rFonts w:ascii="Calibri" w:hAnsi="Calibri"/>
          <w:sz w:val="20"/>
          <w:szCs w:val="20"/>
          <w:highlight w:val="yellow"/>
        </w:rPr>
      </w:pPr>
      <w:r w:rsidRPr="00136F87">
        <w:rPr>
          <w:rFonts w:ascii="Calibri" w:hAnsi="Calibri"/>
          <w:sz w:val="20"/>
          <w:szCs w:val="20"/>
          <w:highlight w:val="yellow"/>
        </w:rPr>
        <w:t>……………., established in ………………,</w:t>
      </w:r>
    </w:p>
    <w:p w14:paraId="58ABECFC" w14:textId="77777777" w:rsidR="00136F87" w:rsidRPr="00136F87" w:rsidRDefault="00136F87" w:rsidP="00136F87">
      <w:pPr>
        <w:pStyle w:val="ListParagraph"/>
        <w:numPr>
          <w:ilvl w:val="1"/>
          <w:numId w:val="18"/>
        </w:numPr>
        <w:jc w:val="both"/>
        <w:rPr>
          <w:rFonts w:ascii="Calibri" w:hAnsi="Calibri"/>
          <w:sz w:val="20"/>
          <w:szCs w:val="20"/>
          <w:highlight w:val="yellow"/>
        </w:rPr>
      </w:pPr>
      <w:r w:rsidRPr="00136F87">
        <w:rPr>
          <w:rFonts w:ascii="Calibri" w:hAnsi="Calibri"/>
          <w:sz w:val="20"/>
          <w:szCs w:val="20"/>
          <w:highlight w:val="yellow"/>
        </w:rPr>
        <w:t>……………., established in ………………,</w:t>
      </w:r>
    </w:p>
    <w:p w14:paraId="1B6332BD" w14:textId="77777777" w:rsidR="00136F87" w:rsidRPr="00136F87" w:rsidRDefault="00136F87" w:rsidP="00136F87">
      <w:pPr>
        <w:pStyle w:val="ListParagraph"/>
        <w:numPr>
          <w:ilvl w:val="1"/>
          <w:numId w:val="18"/>
        </w:numPr>
        <w:jc w:val="both"/>
        <w:rPr>
          <w:rFonts w:ascii="Calibri" w:hAnsi="Calibri"/>
          <w:sz w:val="20"/>
          <w:szCs w:val="20"/>
          <w:highlight w:val="yellow"/>
        </w:rPr>
      </w:pPr>
      <w:r w:rsidRPr="00136F87">
        <w:rPr>
          <w:rFonts w:ascii="Calibri" w:hAnsi="Calibri"/>
          <w:sz w:val="20"/>
          <w:szCs w:val="20"/>
          <w:highlight w:val="yellow"/>
        </w:rPr>
        <w:t>……………., established in ………………,</w:t>
      </w:r>
    </w:p>
    <w:p w14:paraId="0261D31B" w14:textId="5369561B" w:rsidR="00136F87" w:rsidRPr="009B39DC" w:rsidRDefault="00136F87" w:rsidP="00136F87">
      <w:pPr>
        <w:ind w:left="720"/>
        <w:jc w:val="both"/>
        <w:rPr>
          <w:rFonts w:ascii="Calibri" w:hAnsi="Calibri"/>
          <w:sz w:val="20"/>
          <w:szCs w:val="20"/>
        </w:rPr>
      </w:pPr>
      <w:r w:rsidRPr="009B39DC">
        <w:rPr>
          <w:rFonts w:ascii="Calibri" w:hAnsi="Calibri"/>
          <w:sz w:val="20"/>
          <w:szCs w:val="20"/>
        </w:rPr>
        <w:t>hereinafter collectively referred to as the “</w:t>
      </w:r>
      <w:r>
        <w:rPr>
          <w:rFonts w:ascii="Calibri" w:hAnsi="Calibri"/>
          <w:sz w:val="20"/>
          <w:szCs w:val="20"/>
        </w:rPr>
        <w:t>Experimenters</w:t>
      </w:r>
      <w:r w:rsidRPr="009B39DC">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6A7CD011"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9B39DC">
        <w:rPr>
          <w:rFonts w:ascii="Calibri" w:hAnsi="Calibri"/>
          <w:sz w:val="20"/>
          <w:szCs w:val="20"/>
        </w:rPr>
        <w:t>SPIRIT</w:t>
      </w:r>
      <w:r w:rsidRPr="00EF314E">
        <w:rPr>
          <w:rFonts w:ascii="Calibri" w:hAnsi="Calibri"/>
          <w:sz w:val="20"/>
          <w:szCs w:val="20"/>
        </w:rPr>
        <w:t xml:space="preserve"> Partners have amongst themselves entered into a written agreement </w:t>
      </w:r>
      <w:r w:rsidRPr="00EF314E">
        <w:rPr>
          <w:rFonts w:ascii="Calibri" w:hAnsi="Calibri"/>
          <w:sz w:val="20"/>
          <w:szCs w:val="20"/>
        </w:rPr>
        <w:lastRenderedPageBreak/>
        <w:t>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60BC9140"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purpose of </w:t>
      </w:r>
      <w:r w:rsidR="001D31AD">
        <w:rPr>
          <w:rFonts w:ascii="Calibri" w:hAnsi="Calibri"/>
          <w:sz w:val="20"/>
          <w:szCs w:val="20"/>
        </w:rPr>
        <w:t>SPIRIT</w:t>
      </w:r>
      <w:r w:rsidRPr="00EF314E">
        <w:rPr>
          <w:rFonts w:ascii="Calibri" w:hAnsi="Calibri"/>
          <w:sz w:val="20"/>
          <w:szCs w:val="20"/>
        </w:rPr>
        <w:t xml:space="preserve"> is</w:t>
      </w:r>
      <w:r w:rsidR="001D31AD">
        <w:rPr>
          <w:rFonts w:ascii="Calibri" w:hAnsi="Calibri"/>
          <w:sz w:val="20"/>
          <w:szCs w:val="20"/>
        </w:rPr>
        <w:t xml:space="preserve"> the </w:t>
      </w:r>
      <w:r w:rsidR="001D31AD" w:rsidRPr="001D31AD">
        <w:rPr>
          <w:rFonts w:ascii="Calibri" w:hAnsi="Calibri"/>
          <w:sz w:val="20"/>
          <w:szCs w:val="20"/>
        </w:rPr>
        <w:t>adoption of th</w:t>
      </w:r>
      <w:r w:rsidR="001D31AD">
        <w:rPr>
          <w:rFonts w:ascii="Calibri" w:hAnsi="Calibri"/>
          <w:sz w:val="20"/>
          <w:szCs w:val="20"/>
        </w:rPr>
        <w:t>e</w:t>
      </w:r>
      <w:r w:rsidR="001D31AD" w:rsidRPr="001D31AD">
        <w:rPr>
          <w:rFonts w:ascii="Calibri" w:hAnsi="Calibri"/>
          <w:sz w:val="20"/>
          <w:szCs w:val="20"/>
        </w:rPr>
        <w:t xml:space="preserve"> SPIRIT </w:t>
      </w:r>
      <w:r w:rsidR="001D31AD">
        <w:rPr>
          <w:rFonts w:ascii="Calibri" w:hAnsi="Calibri"/>
          <w:sz w:val="20"/>
          <w:szCs w:val="20"/>
        </w:rPr>
        <w:t>P</w:t>
      </w:r>
      <w:r w:rsidR="001D31AD" w:rsidRPr="001D31AD">
        <w:rPr>
          <w:rFonts w:ascii="Calibri" w:hAnsi="Calibri"/>
          <w:sz w:val="20"/>
          <w:szCs w:val="20"/>
        </w:rPr>
        <w:t>latform</w:t>
      </w:r>
      <w:r w:rsidR="001D31AD">
        <w:rPr>
          <w:rFonts w:ascii="Calibri" w:hAnsi="Calibri"/>
          <w:sz w:val="20"/>
          <w:szCs w:val="20"/>
        </w:rPr>
        <w:t xml:space="preserve"> (</w:t>
      </w:r>
      <w:r w:rsidR="001D31AD" w:rsidRPr="009B39DC">
        <w:rPr>
          <w:rFonts w:ascii="Calibri" w:hAnsi="Calibri"/>
          <w:sz w:val="20"/>
          <w:szCs w:val="20"/>
        </w:rPr>
        <w:t xml:space="preserve">hereinafter referred to as the </w:t>
      </w:r>
      <w:r w:rsidR="001D31AD">
        <w:rPr>
          <w:rFonts w:ascii="Calibri" w:hAnsi="Calibri"/>
          <w:sz w:val="20"/>
          <w:szCs w:val="20"/>
        </w:rPr>
        <w:t>“Platform</w:t>
      </w:r>
      <w:r w:rsidR="001D31AD" w:rsidRPr="009B39DC">
        <w:rPr>
          <w:rFonts w:ascii="Calibri" w:hAnsi="Calibri"/>
          <w:sz w:val="20"/>
          <w:szCs w:val="20"/>
        </w:rPr>
        <w:t>”</w:t>
      </w:r>
      <w:r w:rsidR="001D31AD">
        <w:rPr>
          <w:rFonts w:ascii="Calibri" w:hAnsi="Calibri"/>
          <w:sz w:val="20"/>
          <w:szCs w:val="20"/>
        </w:rPr>
        <w:t xml:space="preserve">) </w:t>
      </w:r>
      <w:r w:rsidR="001D31AD" w:rsidRPr="001D31AD">
        <w:rPr>
          <w:rFonts w:ascii="Calibri" w:hAnsi="Calibri"/>
          <w:sz w:val="20"/>
          <w:szCs w:val="20"/>
        </w:rPr>
        <w:t xml:space="preserve">, </w:t>
      </w:r>
      <w:r w:rsidR="001D31AD">
        <w:rPr>
          <w:rFonts w:ascii="Calibri" w:hAnsi="Calibri"/>
          <w:sz w:val="20"/>
          <w:szCs w:val="20"/>
        </w:rPr>
        <w:t xml:space="preserve">being </w:t>
      </w:r>
      <w:r w:rsidR="001D31AD" w:rsidRPr="001D31AD">
        <w:rPr>
          <w:rFonts w:ascii="Calibri" w:hAnsi="Calibri"/>
          <w:sz w:val="20"/>
          <w:szCs w:val="20"/>
        </w:rPr>
        <w:t>develop</w:t>
      </w:r>
      <w:r w:rsidR="001D31AD">
        <w:rPr>
          <w:rFonts w:ascii="Calibri" w:hAnsi="Calibri"/>
          <w:sz w:val="20"/>
          <w:szCs w:val="20"/>
        </w:rPr>
        <w:t>ed</w:t>
      </w:r>
      <w:r w:rsidR="001D31AD" w:rsidRPr="001D31AD">
        <w:rPr>
          <w:rFonts w:ascii="Calibri" w:hAnsi="Calibri"/>
          <w:sz w:val="20"/>
          <w:szCs w:val="20"/>
        </w:rPr>
        <w:t xml:space="preserve"> </w:t>
      </w:r>
      <w:r w:rsidR="001D31AD">
        <w:rPr>
          <w:rFonts w:ascii="Calibri" w:hAnsi="Calibri"/>
          <w:sz w:val="20"/>
          <w:szCs w:val="20"/>
        </w:rPr>
        <w:t xml:space="preserve">as </w:t>
      </w:r>
      <w:r w:rsidR="001D31AD" w:rsidRPr="001D31AD">
        <w:rPr>
          <w:rFonts w:ascii="Calibri" w:hAnsi="Calibri"/>
          <w:sz w:val="20"/>
          <w:szCs w:val="20"/>
        </w:rPr>
        <w:t>a distributed, interconnected testbed infrastructure, enabling large-scale testing of heterogeneous telepresence applications in real-world Internet environments</w:t>
      </w:r>
      <w:r w:rsidR="001D31AD">
        <w:rPr>
          <w:rFonts w:ascii="Calibri" w:hAnsi="Calibri"/>
          <w:sz w:val="20"/>
          <w:szCs w:val="20"/>
        </w:rPr>
        <w:t xml:space="preserve">, to </w:t>
      </w:r>
      <w:r w:rsidR="001D31AD" w:rsidRPr="001D31AD">
        <w:rPr>
          <w:rFonts w:ascii="Calibri" w:hAnsi="Calibri"/>
          <w:sz w:val="20"/>
          <w:szCs w:val="20"/>
        </w:rPr>
        <w:t>test a variety of additional use cases covering heterogeneous vertical sectors through third party participation</w:t>
      </w:r>
      <w:r w:rsidRPr="00EF314E">
        <w:rPr>
          <w:rFonts w:ascii="Calibri" w:hAnsi="Calibri"/>
          <w:sz w:val="20"/>
          <w:szCs w:val="20"/>
        </w:rPr>
        <w:t>;</w:t>
      </w:r>
    </w:p>
    <w:p w14:paraId="1E10C3A2" w14:textId="77777777" w:rsidR="00814842" w:rsidRPr="00EF314E" w:rsidRDefault="00814842" w:rsidP="000B1AD5">
      <w:pPr>
        <w:jc w:val="both"/>
        <w:rPr>
          <w:rFonts w:ascii="Calibri" w:hAnsi="Calibri"/>
          <w:sz w:val="20"/>
          <w:szCs w:val="20"/>
        </w:rPr>
      </w:pPr>
    </w:p>
    <w:p w14:paraId="042DD2FB" w14:textId="7B750AC5"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1D31AD">
        <w:rPr>
          <w:rFonts w:ascii="Calibri" w:hAnsi="Calibri"/>
          <w:sz w:val="20"/>
          <w:szCs w:val="20"/>
        </w:rPr>
        <w:t>P</w:t>
      </w:r>
      <w:r w:rsidRPr="00EF314E">
        <w:rPr>
          <w:rFonts w:ascii="Calibri" w:hAnsi="Calibri"/>
          <w:sz w:val="20"/>
          <w:szCs w:val="20"/>
        </w:rPr>
        <w:t>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02D6AC1A" w:rsidR="00814842"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w:t>
      </w:r>
      <w:r w:rsidR="001D31AD">
        <w:rPr>
          <w:rFonts w:ascii="Calibri" w:hAnsi="Calibri"/>
          <w:sz w:val="20"/>
          <w:szCs w:val="20"/>
        </w:rPr>
        <w:t>Platform</w:t>
      </w:r>
      <w:r w:rsidRPr="00EF314E">
        <w:rPr>
          <w:rFonts w:ascii="Calibri" w:hAnsi="Calibri"/>
          <w:sz w:val="20"/>
          <w:szCs w:val="20"/>
        </w:rPr>
        <w:t xml:space="preserve"> to be provided by the </w:t>
      </w:r>
      <w:r w:rsidR="001D31AD">
        <w:rPr>
          <w:rFonts w:ascii="Calibri" w:hAnsi="Calibri"/>
          <w:sz w:val="20"/>
          <w:szCs w:val="20"/>
        </w:rPr>
        <w:t>SPIRIT</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3DAF22CB"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 xml:space="preserve">the </w:t>
      </w:r>
      <w:r w:rsidR="001D31AD">
        <w:rPr>
          <w:rFonts w:ascii="Calibri" w:hAnsi="Calibri"/>
          <w:sz w:val="20"/>
          <w:szCs w:val="20"/>
        </w:rPr>
        <w:t>Platform</w:t>
      </w:r>
      <w:r w:rsidR="00DC3A7C" w:rsidRPr="00EF314E">
        <w:rPr>
          <w:rFonts w:ascii="Calibri" w:hAnsi="Calibri"/>
          <w:sz w:val="20"/>
          <w:szCs w:val="20"/>
        </w:rPr>
        <w:t xml:space="preserve">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“Experiment(s)” means the experimentation activity(</w:t>
      </w:r>
      <w:proofErr w:type="spellStart"/>
      <w:r w:rsidRPr="00EF314E">
        <w:rPr>
          <w:rFonts w:ascii="Calibri" w:hAnsi="Calibri"/>
          <w:sz w:val="20"/>
          <w:szCs w:val="20"/>
        </w:rPr>
        <w:t>ies</w:t>
      </w:r>
      <w:proofErr w:type="spellEnd"/>
      <w:r w:rsidRPr="00EF314E">
        <w:rPr>
          <w:rFonts w:ascii="Calibri" w:hAnsi="Calibri"/>
          <w:sz w:val="20"/>
          <w:szCs w:val="20"/>
        </w:rPr>
        <w:t xml:space="preserve">)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5AC1F894" w14:textId="5A71AD86" w:rsidR="00EF314E" w:rsidRPr="00D7423C" w:rsidRDefault="00EF314E" w:rsidP="00D7423C">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“Platform” means the </w:t>
      </w:r>
      <w:r w:rsidR="00796469">
        <w:rPr>
          <w:rFonts w:ascii="Calibri" w:hAnsi="Calibri"/>
          <w:sz w:val="20"/>
          <w:szCs w:val="20"/>
        </w:rPr>
        <w:t>SPIRIT Platform</w:t>
      </w:r>
      <w:r w:rsidRPr="00EF314E">
        <w:rPr>
          <w:rFonts w:ascii="Calibri" w:hAnsi="Calibri"/>
          <w:sz w:val="20"/>
          <w:szCs w:val="20"/>
        </w:rPr>
        <w:t xml:space="preserve"> resources and tools. The Platform has been constructed for experiment-driven research activities, where experiment-driven research is defined as any activity that furthers the Experimenters’ knowledge and/or understanding of concepts, </w:t>
      </w:r>
      <w:r w:rsidR="00796469">
        <w:rPr>
          <w:rFonts w:ascii="Calibri" w:hAnsi="Calibri"/>
          <w:sz w:val="20"/>
          <w:szCs w:val="20"/>
        </w:rPr>
        <w:t xml:space="preserve">tools, </w:t>
      </w:r>
      <w:r w:rsidRPr="00EF314E">
        <w:rPr>
          <w:rFonts w:ascii="Calibri" w:hAnsi="Calibri"/>
          <w:sz w:val="20"/>
          <w:szCs w:val="20"/>
        </w:rPr>
        <w:t>algorithms, protocols, provided that this activity is legal.</w:t>
      </w:r>
      <w:r w:rsidR="00D7423C">
        <w:rPr>
          <w:rFonts w:ascii="Calibri" w:hAnsi="Calibri"/>
          <w:sz w:val="20"/>
          <w:szCs w:val="20"/>
        </w:rPr>
        <w:t xml:space="preserve"> S</w:t>
      </w:r>
      <w:r w:rsidRPr="00D7423C">
        <w:rPr>
          <w:rFonts w:ascii="Calibri" w:hAnsi="Calibri"/>
          <w:sz w:val="20"/>
          <w:szCs w:val="20"/>
        </w:rPr>
        <w:t xml:space="preserve">pecific Platform components are </w:t>
      </w:r>
      <w:r w:rsidR="00D7423C">
        <w:rPr>
          <w:rFonts w:ascii="Calibri" w:hAnsi="Calibri"/>
          <w:sz w:val="20"/>
          <w:szCs w:val="20"/>
        </w:rPr>
        <w:t xml:space="preserve">made </w:t>
      </w:r>
      <w:r w:rsidRPr="00D7423C">
        <w:rPr>
          <w:rFonts w:ascii="Calibri" w:hAnsi="Calibri"/>
          <w:sz w:val="20"/>
          <w:szCs w:val="20"/>
        </w:rPr>
        <w:t>available to the Experimenter for the performance of Experiment(s) in accordance with the terms and conditions of the Agreement.</w:t>
      </w:r>
    </w:p>
    <w:p w14:paraId="5E6A32EF" w14:textId="77777777" w:rsidR="00415F51" w:rsidRPr="00EF314E" w:rsidRDefault="00415F51" w:rsidP="000B1AD5">
      <w:pPr>
        <w:jc w:val="both"/>
        <w:rPr>
          <w:rFonts w:ascii="Calibri" w:hAnsi="Calibri"/>
          <w:sz w:val="20"/>
          <w:szCs w:val="20"/>
        </w:rPr>
      </w:pP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02222AF3"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xml:space="preserve">, the Experimenter is hereby granted the non-exclusive, non-sub licensable, non-transferable right to use the </w:t>
      </w:r>
      <w:r w:rsidR="00DC0C35">
        <w:rPr>
          <w:rFonts w:ascii="Calibri" w:hAnsi="Calibri"/>
          <w:sz w:val="20"/>
          <w:szCs w:val="20"/>
        </w:rPr>
        <w:t>Platform</w:t>
      </w:r>
      <w:r w:rsidR="00DC3A7C" w:rsidRPr="00EF314E">
        <w:rPr>
          <w:rFonts w:ascii="Calibri" w:hAnsi="Calibri"/>
          <w:sz w:val="20"/>
          <w:szCs w:val="20"/>
        </w:rPr>
        <w:t xml:space="preserve"> for the performance of Experiments. Any other use of the </w:t>
      </w:r>
      <w:r w:rsidR="00DC0C35">
        <w:rPr>
          <w:rFonts w:ascii="Calibri" w:hAnsi="Calibri"/>
          <w:sz w:val="20"/>
          <w:szCs w:val="20"/>
        </w:rPr>
        <w:t>Platform</w:t>
      </w:r>
      <w:r w:rsidR="00DC3A7C" w:rsidRPr="00EF314E">
        <w:rPr>
          <w:rFonts w:ascii="Calibri" w:hAnsi="Calibri"/>
          <w:sz w:val="20"/>
          <w:szCs w:val="20"/>
        </w:rPr>
        <w:t xml:space="preserve">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01F88C75"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rent, lease, transfer or sub-license the </w:t>
      </w:r>
      <w:r w:rsidR="00D16175">
        <w:rPr>
          <w:rFonts w:ascii="Calibri" w:hAnsi="Calibri"/>
          <w:sz w:val="20"/>
          <w:szCs w:val="20"/>
        </w:rPr>
        <w:t>Platform</w:t>
      </w:r>
      <w:r w:rsidR="00DC3A7C" w:rsidRPr="00EF314E">
        <w:rPr>
          <w:rFonts w:ascii="Calibri" w:hAnsi="Calibri"/>
          <w:sz w:val="20"/>
          <w:szCs w:val="20"/>
        </w:rPr>
        <w:t>, nor permit any third party to do so;</w:t>
      </w:r>
    </w:p>
    <w:p w14:paraId="2953DADB" w14:textId="54E1A1E6"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use the </w:t>
      </w:r>
      <w:r w:rsidR="00DC0C35">
        <w:rPr>
          <w:rFonts w:ascii="Calibri" w:hAnsi="Calibri"/>
          <w:sz w:val="20"/>
          <w:szCs w:val="20"/>
        </w:rPr>
        <w:t>Platform</w:t>
      </w:r>
      <w:r w:rsidR="00DC3A7C" w:rsidRPr="00EF314E">
        <w:rPr>
          <w:rFonts w:ascii="Calibri" w:hAnsi="Calibri"/>
          <w:sz w:val="20"/>
          <w:szCs w:val="20"/>
        </w:rPr>
        <w:t xml:space="preserve"> to host commercial activities or in a way that limits the rights of others to use the </w:t>
      </w:r>
      <w:r w:rsidR="00DC0C35">
        <w:rPr>
          <w:rFonts w:ascii="Calibri" w:hAnsi="Calibri"/>
          <w:sz w:val="20"/>
          <w:szCs w:val="20"/>
        </w:rPr>
        <w:t>Platform</w:t>
      </w:r>
      <w:r w:rsidR="00DC3A7C" w:rsidRPr="00EF314E">
        <w:rPr>
          <w:rFonts w:ascii="Calibri" w:hAnsi="Calibri"/>
          <w:sz w:val="20"/>
          <w:szCs w:val="20"/>
        </w:rPr>
        <w:t>;</w:t>
      </w:r>
    </w:p>
    <w:p w14:paraId="10FFC56C" w14:textId="04A0B922"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w:t>
      </w:r>
      <w:r w:rsidR="00DC0C35">
        <w:rPr>
          <w:rFonts w:ascii="Calibri" w:hAnsi="Calibri"/>
          <w:sz w:val="20"/>
          <w:szCs w:val="20"/>
        </w:rPr>
        <w:t>Platform</w:t>
      </w:r>
      <w:r w:rsidR="00DC3A7C" w:rsidRPr="00EF314E">
        <w:rPr>
          <w:rFonts w:ascii="Calibri" w:hAnsi="Calibri"/>
          <w:sz w:val="20"/>
          <w:szCs w:val="20"/>
        </w:rPr>
        <w:t>;</w:t>
      </w:r>
    </w:p>
    <w:p w14:paraId="6A4352F2" w14:textId="1A15AC0F"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reverse engineer, decompile, disassemble, re-engineer, translate, integrate, adapt, create derivate works or updates of the </w:t>
      </w:r>
      <w:r w:rsidR="00DC0C35">
        <w:rPr>
          <w:rFonts w:ascii="Calibri" w:hAnsi="Calibri"/>
          <w:sz w:val="20"/>
          <w:szCs w:val="20"/>
        </w:rPr>
        <w:t>Platform</w:t>
      </w:r>
      <w:r w:rsidR="00DC3A7C" w:rsidRPr="00EF314E">
        <w:rPr>
          <w:rFonts w:ascii="Calibri" w:hAnsi="Calibri"/>
          <w:sz w:val="20"/>
          <w:szCs w:val="20"/>
        </w:rPr>
        <w:t xml:space="preserve"> or any part thereof nor permit, allow, or assist any third party to do so.</w:t>
      </w:r>
    </w:p>
    <w:p w14:paraId="19FEE2E5" w14:textId="3563F483"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 xml:space="preserve">party providing </w:t>
      </w:r>
      <w:r w:rsidR="00136F87">
        <w:rPr>
          <w:rFonts w:ascii="Calibri" w:hAnsi="Calibri"/>
          <w:sz w:val="20"/>
          <w:szCs w:val="20"/>
        </w:rPr>
        <w:t xml:space="preserve">specific </w:t>
      </w:r>
      <w:r w:rsidR="00136F87" w:rsidRPr="00D7423C">
        <w:rPr>
          <w:rFonts w:ascii="Calibri" w:hAnsi="Calibri"/>
          <w:sz w:val="20"/>
          <w:szCs w:val="20"/>
        </w:rPr>
        <w:t xml:space="preserve">components </w:t>
      </w:r>
      <w:r w:rsidR="00136F87">
        <w:rPr>
          <w:rFonts w:ascii="Calibri" w:hAnsi="Calibri"/>
          <w:sz w:val="20"/>
          <w:szCs w:val="20"/>
        </w:rPr>
        <w:t xml:space="preserve">within the </w:t>
      </w:r>
      <w:r w:rsidR="00DC0C35">
        <w:rPr>
          <w:rFonts w:ascii="Calibri" w:hAnsi="Calibri"/>
          <w:sz w:val="20"/>
          <w:szCs w:val="20"/>
        </w:rPr>
        <w:t>Platform</w:t>
      </w:r>
      <w:r w:rsidR="009E2F81">
        <w:rPr>
          <w:rFonts w:ascii="Calibri" w:hAnsi="Calibri"/>
          <w:sz w:val="20"/>
          <w:szCs w:val="20"/>
        </w:rPr>
        <w:t xml:space="preserve"> </w:t>
      </w:r>
      <w:r w:rsidR="00DC3A7C" w:rsidRPr="00EF314E">
        <w:rPr>
          <w:rFonts w:ascii="Calibri" w:hAnsi="Calibri"/>
          <w:sz w:val="20"/>
          <w:szCs w:val="20"/>
        </w:rPr>
        <w:t xml:space="preserve">may apply. </w:t>
      </w:r>
      <w:r w:rsidR="00136F87">
        <w:rPr>
          <w:rFonts w:ascii="Calibri" w:hAnsi="Calibri"/>
          <w:sz w:val="20"/>
          <w:szCs w:val="20"/>
        </w:rPr>
        <w:t xml:space="preserve">In case the party </w:t>
      </w:r>
      <w:r w:rsidR="00136F87">
        <w:rPr>
          <w:rFonts w:ascii="Calibri" w:hAnsi="Calibri"/>
          <w:sz w:val="20"/>
          <w:szCs w:val="20"/>
        </w:rPr>
        <w:t xml:space="preserve">providing </w:t>
      </w:r>
      <w:r w:rsidR="00136F87">
        <w:rPr>
          <w:rFonts w:ascii="Calibri" w:hAnsi="Calibri"/>
          <w:sz w:val="20"/>
          <w:szCs w:val="20"/>
        </w:rPr>
        <w:t xml:space="preserve">and maintaining such </w:t>
      </w:r>
      <w:r w:rsidR="00136F87">
        <w:rPr>
          <w:rFonts w:ascii="Calibri" w:hAnsi="Calibri"/>
          <w:sz w:val="20"/>
          <w:szCs w:val="20"/>
        </w:rPr>
        <w:t xml:space="preserve">specific </w:t>
      </w:r>
      <w:r w:rsidR="00136F87" w:rsidRPr="00D7423C">
        <w:rPr>
          <w:rFonts w:ascii="Calibri" w:hAnsi="Calibri"/>
          <w:sz w:val="20"/>
          <w:szCs w:val="20"/>
        </w:rPr>
        <w:t>components</w:t>
      </w:r>
      <w:r w:rsidR="00136F87">
        <w:rPr>
          <w:rFonts w:ascii="Calibri" w:hAnsi="Calibri"/>
          <w:sz w:val="20"/>
          <w:szCs w:val="20"/>
        </w:rPr>
        <w:t xml:space="preserve"> requires specific or extra </w:t>
      </w:r>
      <w:r w:rsidR="00136F87" w:rsidRPr="00EF314E">
        <w:rPr>
          <w:rFonts w:ascii="Calibri" w:hAnsi="Calibri"/>
          <w:sz w:val="20"/>
          <w:szCs w:val="20"/>
        </w:rPr>
        <w:t xml:space="preserve">terms and conditions </w:t>
      </w:r>
      <w:r w:rsidR="00136F87">
        <w:rPr>
          <w:rFonts w:ascii="Calibri" w:hAnsi="Calibri"/>
          <w:sz w:val="20"/>
          <w:szCs w:val="20"/>
        </w:rPr>
        <w:t xml:space="preserve">to be agreed upon, the Experimenter will be required to agree and sign this separate document as well. This document will form an annex to the Agreement. </w:t>
      </w:r>
      <w:r w:rsidR="00DC3A7C" w:rsidRPr="00EF314E">
        <w:rPr>
          <w:rFonts w:ascii="Calibri" w:hAnsi="Calibri"/>
          <w:sz w:val="20"/>
          <w:szCs w:val="20"/>
        </w:rPr>
        <w:t>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71BCF4CC"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 xml:space="preserve">usage imply giving access to the </w:t>
      </w:r>
      <w:r w:rsidR="00D16175">
        <w:rPr>
          <w:rFonts w:ascii="Calibri" w:hAnsi="Calibri"/>
          <w:sz w:val="20"/>
          <w:szCs w:val="20"/>
        </w:rPr>
        <w:t>Platform</w:t>
      </w:r>
      <w:r w:rsidR="00DC3A7C" w:rsidRPr="00EF314E">
        <w:rPr>
          <w:rFonts w:ascii="Calibri" w:hAnsi="Calibri"/>
          <w:sz w:val="20"/>
          <w:szCs w:val="20"/>
        </w:rPr>
        <w:t xml:space="preserve">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0744875D"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 xml:space="preserve">responsible and liable for any and all actions performed by using the </w:t>
      </w:r>
      <w:r w:rsidR="00D16175">
        <w:rPr>
          <w:rFonts w:ascii="Calibri" w:hAnsi="Calibri"/>
          <w:sz w:val="20"/>
          <w:szCs w:val="20"/>
        </w:rPr>
        <w:t>Platform</w:t>
      </w:r>
      <w:r w:rsidR="00DC3A7C" w:rsidRPr="00F07267">
        <w:rPr>
          <w:rFonts w:ascii="Calibri" w:hAnsi="Calibri"/>
          <w:sz w:val="20"/>
          <w:szCs w:val="20"/>
        </w:rPr>
        <w:t>.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19DEB6EC"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comply with all instructions and regulations relating to the use of the </w:t>
      </w:r>
      <w:r w:rsidR="00D16175">
        <w:rPr>
          <w:rFonts w:ascii="Calibri" w:hAnsi="Calibri"/>
          <w:sz w:val="20"/>
          <w:szCs w:val="20"/>
        </w:rPr>
        <w:t>Platform</w:t>
      </w:r>
      <w:r w:rsidR="00DC3A7C" w:rsidRPr="00F07267">
        <w:rPr>
          <w:rFonts w:ascii="Calibri" w:hAnsi="Calibri"/>
          <w:sz w:val="20"/>
          <w:szCs w:val="20"/>
        </w:rPr>
        <w:t>;</w:t>
      </w:r>
    </w:p>
    <w:p w14:paraId="74045F90" w14:textId="6956A56F"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w:t>
      </w:r>
      <w:r w:rsidR="00D16175">
        <w:rPr>
          <w:rFonts w:ascii="Calibri" w:hAnsi="Calibri"/>
          <w:sz w:val="20"/>
          <w:szCs w:val="20"/>
        </w:rPr>
        <w:t>Platform</w:t>
      </w:r>
      <w:r w:rsidR="00D16175" w:rsidRPr="00F07267">
        <w:rPr>
          <w:rFonts w:ascii="Calibri" w:hAnsi="Calibri"/>
          <w:sz w:val="20"/>
          <w:szCs w:val="20"/>
        </w:rPr>
        <w:t xml:space="preserve"> </w:t>
      </w:r>
      <w:r w:rsidR="00DC3A7C" w:rsidRPr="00F07267">
        <w:rPr>
          <w:rFonts w:ascii="Calibri" w:hAnsi="Calibri"/>
          <w:sz w:val="20"/>
          <w:szCs w:val="20"/>
        </w:rPr>
        <w:t xml:space="preserve">in a manner which is or is likely to adversely affect the </w:t>
      </w:r>
      <w:r w:rsidR="00D16175">
        <w:rPr>
          <w:rFonts w:ascii="Calibri" w:hAnsi="Calibri"/>
          <w:sz w:val="20"/>
          <w:szCs w:val="20"/>
        </w:rPr>
        <w:t>Platform</w:t>
      </w:r>
      <w:r w:rsidR="00D16175" w:rsidRPr="00F07267">
        <w:rPr>
          <w:rFonts w:ascii="Calibri" w:hAnsi="Calibri"/>
          <w:sz w:val="20"/>
          <w:szCs w:val="20"/>
        </w:rPr>
        <w:t xml:space="preserve"> </w:t>
      </w:r>
      <w:r w:rsidR="00DC3A7C" w:rsidRPr="00F07267">
        <w:rPr>
          <w:rFonts w:ascii="Calibri" w:hAnsi="Calibri"/>
          <w:sz w:val="20"/>
          <w:szCs w:val="20"/>
        </w:rPr>
        <w:t xml:space="preserve">or which may disturb the working of, interfere or damage the </w:t>
      </w:r>
      <w:r w:rsidR="00D16175">
        <w:rPr>
          <w:rFonts w:ascii="Calibri" w:hAnsi="Calibri"/>
          <w:sz w:val="20"/>
          <w:szCs w:val="20"/>
        </w:rPr>
        <w:t>Platform</w:t>
      </w:r>
      <w:r w:rsidR="00D16175" w:rsidRPr="00F07267">
        <w:rPr>
          <w:rFonts w:ascii="Calibri" w:hAnsi="Calibri"/>
          <w:sz w:val="20"/>
          <w:szCs w:val="20"/>
        </w:rPr>
        <w:t xml:space="preserve"> </w:t>
      </w:r>
      <w:r w:rsidR="00DC3A7C" w:rsidRPr="00F07267">
        <w:rPr>
          <w:rFonts w:ascii="Calibri" w:hAnsi="Calibri"/>
          <w:sz w:val="20"/>
          <w:szCs w:val="20"/>
        </w:rPr>
        <w:t xml:space="preserve">or any other system. In case of misuse, the Experimenter is responsible for restoring all damages to the </w:t>
      </w:r>
      <w:r w:rsidR="00D16175">
        <w:rPr>
          <w:rFonts w:ascii="Calibri" w:hAnsi="Calibri"/>
          <w:sz w:val="20"/>
          <w:szCs w:val="20"/>
        </w:rPr>
        <w:t>Platform</w:t>
      </w:r>
      <w:r w:rsidR="00D16175" w:rsidRPr="00F07267">
        <w:rPr>
          <w:rFonts w:ascii="Calibri" w:hAnsi="Calibri"/>
          <w:sz w:val="20"/>
          <w:szCs w:val="20"/>
        </w:rPr>
        <w:t xml:space="preserve"> </w:t>
      </w:r>
      <w:r w:rsidR="00DC3A7C" w:rsidRPr="00F07267">
        <w:rPr>
          <w:rFonts w:ascii="Calibri" w:hAnsi="Calibri"/>
          <w:sz w:val="20"/>
          <w:szCs w:val="20"/>
        </w:rPr>
        <w:t>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2DD16A3F"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w:t>
      </w:r>
      <w:r w:rsidR="00D16175">
        <w:rPr>
          <w:rFonts w:ascii="Calibri" w:hAnsi="Calibri"/>
          <w:sz w:val="20"/>
          <w:szCs w:val="20"/>
        </w:rPr>
        <w:t>Platform</w:t>
      </w:r>
      <w:r w:rsidR="00D16175" w:rsidRPr="00F07267">
        <w:rPr>
          <w:rFonts w:ascii="Calibri" w:hAnsi="Calibri"/>
          <w:sz w:val="20"/>
          <w:szCs w:val="20"/>
        </w:rPr>
        <w:t xml:space="preserve"> </w:t>
      </w:r>
      <w:r w:rsidR="00DC3A7C" w:rsidRPr="00F07267">
        <w:rPr>
          <w:rFonts w:ascii="Calibri" w:hAnsi="Calibri"/>
          <w:sz w:val="20"/>
          <w:szCs w:val="20"/>
        </w:rPr>
        <w:t xml:space="preserve">in a manner that may damage the </w:t>
      </w:r>
      <w:r w:rsidR="00DC0C35">
        <w:rPr>
          <w:rFonts w:ascii="Calibri" w:hAnsi="Calibri"/>
          <w:sz w:val="20"/>
          <w:szCs w:val="20"/>
        </w:rPr>
        <w:t>SPIRIT</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lastRenderedPageBreak/>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1E4132CF"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 xml:space="preserve">nor anyone of its behalf or with its consent causes any damage to the </w:t>
      </w:r>
      <w:r w:rsidR="00225941">
        <w:rPr>
          <w:rFonts w:ascii="Calibri" w:hAnsi="Calibri"/>
          <w:sz w:val="20"/>
          <w:szCs w:val="20"/>
        </w:rPr>
        <w:t>Platform</w:t>
      </w:r>
      <w:r>
        <w:rPr>
          <w:rFonts w:ascii="Calibri" w:hAnsi="Calibri"/>
          <w:sz w:val="20"/>
          <w:szCs w:val="20"/>
        </w:rPr>
        <w:t>.</w:t>
      </w:r>
    </w:p>
    <w:p w14:paraId="73AEE2C7" w14:textId="77777777" w:rsidR="00622A84" w:rsidRDefault="00622A84" w:rsidP="000B1AD5">
      <w:pPr>
        <w:ind w:left="720" w:hanging="720"/>
        <w:jc w:val="both"/>
        <w:rPr>
          <w:rFonts w:ascii="Calibri" w:hAnsi="Calibri"/>
          <w:sz w:val="20"/>
          <w:szCs w:val="20"/>
        </w:rPr>
      </w:pPr>
    </w:p>
    <w:p w14:paraId="173EED8C" w14:textId="3D830B90"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w:t>
      </w:r>
      <w:r w:rsidR="00D16175">
        <w:rPr>
          <w:rFonts w:ascii="Calibri" w:hAnsi="Calibri"/>
          <w:sz w:val="20"/>
          <w:szCs w:val="20"/>
        </w:rPr>
        <w:t>Platform</w:t>
      </w:r>
      <w:r w:rsidR="00D16175" w:rsidRPr="00EF314E">
        <w:rPr>
          <w:rFonts w:ascii="Calibri" w:hAnsi="Calibri"/>
          <w:sz w:val="20"/>
          <w:szCs w:val="20"/>
        </w:rPr>
        <w:t xml:space="preserve"> </w:t>
      </w:r>
      <w:r w:rsidRPr="00EF314E">
        <w:rPr>
          <w:rFonts w:ascii="Calibri" w:hAnsi="Calibri"/>
          <w:sz w:val="20"/>
          <w:szCs w:val="20"/>
        </w:rPr>
        <w:t xml:space="preserve">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 xml:space="preserve">the uninterrupted availability and use of the </w:t>
      </w:r>
      <w:r w:rsidR="00D16175">
        <w:rPr>
          <w:rFonts w:ascii="Calibri" w:hAnsi="Calibri"/>
          <w:sz w:val="20"/>
          <w:szCs w:val="20"/>
        </w:rPr>
        <w:t>Platform</w:t>
      </w:r>
      <w:r w:rsidR="00D16175">
        <w:rPr>
          <w:rFonts w:ascii="Calibri" w:hAnsi="Calibri"/>
          <w:sz w:val="20"/>
          <w:szCs w:val="20"/>
        </w:rPr>
        <w:t xml:space="preserve"> </w:t>
      </w:r>
      <w:r w:rsidR="009E2F81">
        <w:rPr>
          <w:rFonts w:ascii="Calibri" w:hAnsi="Calibri"/>
          <w:sz w:val="20"/>
          <w:szCs w:val="20"/>
        </w:rPr>
        <w:t>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4E4361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 xml:space="preserve">The </w:t>
      </w:r>
      <w:r w:rsidR="00D16175">
        <w:rPr>
          <w:rFonts w:ascii="Calibri" w:hAnsi="Calibri"/>
          <w:sz w:val="20"/>
          <w:szCs w:val="20"/>
        </w:rPr>
        <w:t>Platform</w:t>
      </w:r>
      <w:r w:rsidR="00D16175">
        <w:rPr>
          <w:rFonts w:ascii="Calibri" w:hAnsi="Calibri"/>
          <w:sz w:val="20"/>
          <w:szCs w:val="20"/>
        </w:rPr>
        <w:t xml:space="preserve"> </w:t>
      </w:r>
      <w:r w:rsidR="009E2F81">
        <w:rPr>
          <w:rFonts w:ascii="Calibri" w:hAnsi="Calibri"/>
          <w:sz w:val="20"/>
          <w:szCs w:val="20"/>
        </w:rPr>
        <w:t>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225941">
        <w:rPr>
          <w:rFonts w:ascii="Calibri" w:eastAsia="Calibri" w:hAnsi="Calibri"/>
          <w:bCs/>
          <w:sz w:val="20"/>
          <w:szCs w:val="20"/>
          <w:highlight w:val="magenta"/>
        </w:rPr>
        <w:t>3.</w:t>
      </w:r>
      <w:r w:rsidR="000851F5" w:rsidRPr="00225941">
        <w:rPr>
          <w:rFonts w:ascii="Calibri" w:eastAsia="Calibri" w:hAnsi="Calibri"/>
          <w:bCs/>
          <w:sz w:val="20"/>
          <w:szCs w:val="20"/>
          <w:highlight w:val="magenta"/>
        </w:rPr>
        <w:t>3</w:t>
      </w:r>
      <w:r w:rsidR="004151AB" w:rsidRPr="00225941">
        <w:rPr>
          <w:rFonts w:ascii="Calibri" w:eastAsia="Calibri" w:hAnsi="Calibri"/>
          <w:bCs/>
          <w:sz w:val="20"/>
          <w:szCs w:val="20"/>
          <w:highlight w:val="magenta"/>
        </w:rPr>
        <w:t>.</w:t>
      </w:r>
      <w:r w:rsidR="004151AB" w:rsidRPr="00225941">
        <w:rPr>
          <w:rFonts w:ascii="Calibri" w:eastAsia="Calibri" w:hAnsi="Calibri"/>
          <w:bCs/>
          <w:sz w:val="20"/>
          <w:szCs w:val="20"/>
          <w:highlight w:val="magenta"/>
        </w:rPr>
        <w:tab/>
      </w:r>
      <w:r w:rsidR="00622A84" w:rsidRPr="00225941">
        <w:rPr>
          <w:rFonts w:ascii="Calibri" w:eastAsia="Calibri" w:hAnsi="Calibri"/>
          <w:bCs/>
          <w:sz w:val="20"/>
          <w:szCs w:val="20"/>
          <w:highlight w:val="magenta"/>
        </w:rPr>
        <w:t xml:space="preserve">The Experimenter </w:t>
      </w:r>
      <w:r w:rsidR="00FD2C88" w:rsidRPr="00225941">
        <w:rPr>
          <w:rFonts w:ascii="Calibri" w:eastAsia="Calibri" w:hAnsi="Calibri"/>
          <w:bCs/>
          <w:sz w:val="20"/>
          <w:szCs w:val="20"/>
          <w:highlight w:val="magenta"/>
        </w:rPr>
        <w:t xml:space="preserve">hereby </w:t>
      </w:r>
      <w:r w:rsidR="00622A84" w:rsidRPr="00225941">
        <w:rPr>
          <w:rFonts w:ascii="Calibri" w:eastAsia="Calibri" w:hAnsi="Calibri"/>
          <w:bCs/>
          <w:sz w:val="20"/>
          <w:szCs w:val="20"/>
          <w:highlight w:val="magenta"/>
        </w:rPr>
        <w:t>agree</w:t>
      </w:r>
      <w:r w:rsidR="00FC0F1A" w:rsidRPr="00225941">
        <w:rPr>
          <w:rFonts w:ascii="Calibri" w:eastAsia="Calibri" w:hAnsi="Calibri"/>
          <w:bCs/>
          <w:sz w:val="20"/>
          <w:szCs w:val="20"/>
          <w:highlight w:val="magenta"/>
        </w:rPr>
        <w:t>s</w:t>
      </w:r>
      <w:r w:rsidR="00622A84" w:rsidRPr="00225941">
        <w:rPr>
          <w:rFonts w:ascii="Calibri" w:eastAsia="Calibri" w:hAnsi="Calibri"/>
          <w:bCs/>
          <w:sz w:val="20"/>
          <w:szCs w:val="20"/>
          <w:highlight w:val="magenta"/>
        </w:rPr>
        <w:t xml:space="preserve"> to </w:t>
      </w:r>
      <w:r w:rsidR="00FD2C88" w:rsidRPr="00225941">
        <w:rPr>
          <w:rFonts w:ascii="Calibri" w:eastAsia="Calibri" w:hAnsi="Calibri"/>
          <w:bCs/>
          <w:sz w:val="20"/>
          <w:szCs w:val="20"/>
          <w:highlight w:val="magenta"/>
        </w:rPr>
        <w:t>be bound by the obligations as set forth in</w:t>
      </w:r>
      <w:r w:rsidR="00622A84" w:rsidRPr="00225941">
        <w:rPr>
          <w:rFonts w:ascii="Calibri" w:eastAsia="Calibri" w:hAnsi="Calibri"/>
          <w:bCs/>
          <w:sz w:val="20"/>
          <w:szCs w:val="20"/>
          <w:highlight w:val="magenta"/>
        </w:rPr>
        <w:t xml:space="preserve"> </w:t>
      </w:r>
      <w:r w:rsidR="00FD2C88" w:rsidRPr="00225941">
        <w:rPr>
          <w:rFonts w:ascii="Calibri" w:eastAsia="Calibri" w:hAnsi="Calibri"/>
          <w:bCs/>
          <w:sz w:val="20"/>
          <w:szCs w:val="20"/>
          <w:highlight w:val="magenta"/>
        </w:rPr>
        <w:t>the articles 22, 23, 35, 36, 38 and 46</w:t>
      </w:r>
      <w:r w:rsidR="00622A84" w:rsidRPr="00225941">
        <w:rPr>
          <w:rFonts w:ascii="Calibri" w:eastAsia="Calibri" w:hAnsi="Calibri"/>
          <w:bCs/>
          <w:sz w:val="20"/>
          <w:szCs w:val="20"/>
          <w:highlight w:val="magenta"/>
        </w:rPr>
        <w:t xml:space="preserve"> of the Grant </w:t>
      </w:r>
      <w:r w:rsidR="00FD2C88" w:rsidRPr="00225941">
        <w:rPr>
          <w:rFonts w:ascii="Calibri" w:eastAsia="Calibri" w:hAnsi="Calibri"/>
          <w:bCs/>
          <w:sz w:val="20"/>
          <w:szCs w:val="20"/>
          <w:highlight w:val="magenta"/>
        </w:rPr>
        <w:t>Agreement.</w:t>
      </w:r>
      <w:r w:rsidR="00FB7501" w:rsidRPr="00225941">
        <w:rPr>
          <w:rFonts w:ascii="Calibri" w:eastAsia="Calibri" w:hAnsi="Calibri"/>
          <w:bCs/>
          <w:sz w:val="20"/>
          <w:szCs w:val="20"/>
          <w:highlight w:val="magenta"/>
        </w:rPr>
        <w:t xml:space="preserve"> These art</w:t>
      </w:r>
      <w:r w:rsidR="00E2540C" w:rsidRPr="00225941">
        <w:rPr>
          <w:rFonts w:ascii="Calibri" w:eastAsia="Calibri" w:hAnsi="Calibri"/>
          <w:bCs/>
          <w:sz w:val="20"/>
          <w:szCs w:val="20"/>
          <w:highlight w:val="magenta"/>
        </w:rPr>
        <w:t xml:space="preserve">icles </w:t>
      </w:r>
      <w:r w:rsidR="000851F5" w:rsidRPr="00225941">
        <w:rPr>
          <w:rFonts w:ascii="Calibri" w:eastAsia="Calibri" w:hAnsi="Calibri"/>
          <w:bCs/>
          <w:sz w:val="20"/>
          <w:szCs w:val="20"/>
          <w:highlight w:val="magenta"/>
        </w:rPr>
        <w:t>can be found 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lastRenderedPageBreak/>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423E338A"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 xml:space="preserve">he Results achieved by the Experimenter using the </w:t>
      </w:r>
      <w:r w:rsidR="00DC0C35">
        <w:rPr>
          <w:rFonts w:ascii="Calibri" w:hAnsi="Calibri"/>
          <w:sz w:val="20"/>
          <w:szCs w:val="20"/>
        </w:rPr>
        <w:t>Platform</w:t>
      </w:r>
      <w:r w:rsidR="00DC3A7C" w:rsidRPr="00EF314E">
        <w:rPr>
          <w:rFonts w:ascii="Calibri" w:hAnsi="Calibri"/>
          <w:sz w:val="20"/>
          <w:szCs w:val="20"/>
        </w:rPr>
        <w:t xml:space="preserve"> will be owned by the Experimenter.</w:t>
      </w:r>
    </w:p>
    <w:p w14:paraId="06326EA0" w14:textId="77777777" w:rsidR="00FD2C88" w:rsidRDefault="00FD2C88" w:rsidP="000B1AD5">
      <w:pPr>
        <w:jc w:val="both"/>
        <w:rPr>
          <w:rFonts w:ascii="Calibri" w:hAnsi="Calibri"/>
          <w:sz w:val="20"/>
          <w:szCs w:val="20"/>
        </w:rPr>
      </w:pPr>
    </w:p>
    <w:p w14:paraId="57CAAFF6" w14:textId="0A5F1E04"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w:t>
      </w:r>
      <w:r w:rsidR="00DC0C35">
        <w:rPr>
          <w:rFonts w:ascii="Calibri" w:hAnsi="Calibri"/>
          <w:sz w:val="20"/>
          <w:szCs w:val="20"/>
        </w:rPr>
        <w:t>Platform</w:t>
      </w:r>
      <w:r w:rsidRPr="00EF314E">
        <w:rPr>
          <w:rFonts w:ascii="Calibri" w:hAnsi="Calibri"/>
          <w:sz w:val="20"/>
          <w:szCs w:val="20"/>
        </w:rPr>
        <w:t xml:space="preserve">.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3AF2A4BD"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w:t>
      </w:r>
      <w:r w:rsidR="00DC0C35">
        <w:rPr>
          <w:rFonts w:ascii="Calibri" w:hAnsi="Calibri"/>
          <w:sz w:val="20"/>
          <w:szCs w:val="20"/>
        </w:rPr>
        <w:t>Platform</w:t>
      </w:r>
      <w:r w:rsidRPr="00EF314E">
        <w:rPr>
          <w:rFonts w:ascii="Calibri" w:hAnsi="Calibri"/>
          <w:sz w:val="20"/>
          <w:szCs w:val="20"/>
        </w:rPr>
        <w:t xml:space="preserve">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2EAD9E22" w:rsidR="00DC3A7C" w:rsidRPr="00EF314E" w:rsidRDefault="00DC3A7C" w:rsidP="000B1AD5">
      <w:pPr>
        <w:jc w:val="both"/>
        <w:rPr>
          <w:rFonts w:ascii="Calibri" w:hAnsi="Calibri"/>
          <w:sz w:val="20"/>
          <w:szCs w:val="20"/>
        </w:rPr>
      </w:pPr>
      <w:r w:rsidRPr="00EF314E">
        <w:rPr>
          <w:rFonts w:ascii="Calibri" w:hAnsi="Calibri"/>
          <w:sz w:val="20"/>
          <w:szCs w:val="20"/>
        </w:rPr>
        <w:t>The Experimenter agrees the</w:t>
      </w:r>
      <w:r w:rsidR="00FD2C88">
        <w:rPr>
          <w:rFonts w:ascii="Calibri" w:hAnsi="Calibri"/>
          <w:sz w:val="20"/>
          <w:szCs w:val="20"/>
        </w:rPr>
        <w:t xml:space="preserve"> Coordinator</w:t>
      </w:r>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DC0C35">
        <w:rPr>
          <w:rFonts w:ascii="Calibri" w:hAnsi="Calibri"/>
          <w:sz w:val="20"/>
          <w:szCs w:val="20"/>
        </w:rPr>
        <w:t>SPIRIT</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w:t>
      </w:r>
      <w:r w:rsidR="00DC0C35">
        <w:rPr>
          <w:rFonts w:ascii="Calibri" w:hAnsi="Calibri"/>
          <w:sz w:val="20"/>
          <w:szCs w:val="20"/>
        </w:rPr>
        <w:t>Platform</w:t>
      </w:r>
      <w:r w:rsidRPr="00EF314E">
        <w:rPr>
          <w:rFonts w:ascii="Calibri" w:hAnsi="Calibri"/>
          <w:sz w:val="20"/>
          <w:szCs w:val="20"/>
        </w:rPr>
        <w:t xml:space="preserve"> and traffic for vulnerabilities and conformance to authorized use and may collect and use data and information, including but not limited to the information about Experimenter’s use of the </w:t>
      </w:r>
      <w:r w:rsidR="00DC0C35">
        <w:rPr>
          <w:rFonts w:ascii="Calibri" w:hAnsi="Calibri"/>
          <w:sz w:val="20"/>
          <w:szCs w:val="20"/>
        </w:rPr>
        <w:t>Platform</w:t>
      </w:r>
      <w:r w:rsidRPr="00EF314E">
        <w:rPr>
          <w:rFonts w:ascii="Calibri" w:hAnsi="Calibri"/>
          <w:sz w:val="20"/>
          <w:szCs w:val="20"/>
        </w:rPr>
        <w:t xml:space="preserve">. This information, provided it is anonymized, can be used by to improve the </w:t>
      </w:r>
      <w:r w:rsidR="00DC0C35">
        <w:rPr>
          <w:rFonts w:ascii="Calibri" w:hAnsi="Calibri"/>
          <w:sz w:val="20"/>
          <w:szCs w:val="20"/>
        </w:rPr>
        <w:t>Platform</w:t>
      </w:r>
      <w:r w:rsidRPr="00EF314E">
        <w:rPr>
          <w:rFonts w:ascii="Calibri" w:hAnsi="Calibri"/>
          <w:sz w:val="20"/>
          <w:szCs w:val="20"/>
        </w:rPr>
        <w:t>.</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76DDBE0F"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 xml:space="preserve">The Experimenter shall fully and exclusively bear the risks in connection with the Experiment, including without limitation to any risk arising from the use of the </w:t>
      </w:r>
      <w:r w:rsidR="004332D1">
        <w:rPr>
          <w:rFonts w:ascii="Calibri" w:hAnsi="Calibri"/>
          <w:sz w:val="20"/>
          <w:szCs w:val="20"/>
        </w:rPr>
        <w:t>Platform</w:t>
      </w:r>
      <w:r>
        <w:rPr>
          <w:rFonts w:ascii="Calibri" w:hAnsi="Calibri"/>
          <w:sz w:val="20"/>
          <w:szCs w:val="20"/>
        </w:rPr>
        <w:t>.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4332D1">
        <w:rPr>
          <w:rFonts w:ascii="Calibri" w:hAnsi="Calibri"/>
          <w:sz w:val="20"/>
          <w:szCs w:val="20"/>
        </w:rPr>
        <w:t>SPIRIT</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4332D1">
        <w:rPr>
          <w:rFonts w:ascii="Calibri" w:hAnsi="Calibri"/>
          <w:sz w:val="20"/>
          <w:szCs w:val="20"/>
        </w:rPr>
        <w:t>SPIRIT</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69024DF1"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w:t>
      </w:r>
      <w:r w:rsidR="004332D1">
        <w:rPr>
          <w:rFonts w:ascii="Calibri" w:hAnsi="Calibri"/>
          <w:sz w:val="20"/>
          <w:szCs w:val="20"/>
        </w:rPr>
        <w:t>Platform</w:t>
      </w:r>
      <w:r w:rsidR="00DC3A7C" w:rsidRPr="00EF314E">
        <w:rPr>
          <w:rFonts w:ascii="Calibri" w:hAnsi="Calibri"/>
          <w:sz w:val="20"/>
          <w:szCs w:val="20"/>
        </w:rPr>
        <w:t>,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2C35CD32"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w:t>
      </w:r>
      <w:r w:rsidR="00225941">
        <w:rPr>
          <w:rFonts w:ascii="Calibri" w:hAnsi="Calibri"/>
          <w:sz w:val="20"/>
          <w:szCs w:val="20"/>
        </w:rPr>
        <w:t>Platform</w:t>
      </w:r>
      <w:r w:rsidR="00DC3A7C" w:rsidRPr="00EF314E">
        <w:rPr>
          <w:rFonts w:ascii="Calibri" w:hAnsi="Calibri"/>
          <w:sz w:val="20"/>
          <w:szCs w:val="20"/>
        </w:rPr>
        <w:t xml:space="preserve">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lastRenderedPageBreak/>
        <w:t>Article 6 – Term and termination of the Agreement</w:t>
      </w:r>
    </w:p>
    <w:p w14:paraId="22E4FE84" w14:textId="77777777" w:rsidR="00D7376C" w:rsidRDefault="00D7376C" w:rsidP="000B1AD5">
      <w:pPr>
        <w:jc w:val="both"/>
        <w:rPr>
          <w:rFonts w:ascii="Calibri" w:hAnsi="Calibri"/>
          <w:sz w:val="20"/>
          <w:szCs w:val="20"/>
        </w:rPr>
      </w:pPr>
    </w:p>
    <w:p w14:paraId="4604CC98" w14:textId="08B5411A"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w:t>
      </w:r>
      <w:r w:rsidR="007A2B5B">
        <w:rPr>
          <w:rFonts w:ascii="Calibri" w:hAnsi="Calibri"/>
          <w:sz w:val="20"/>
          <w:szCs w:val="20"/>
        </w:rPr>
        <w:t>Platform</w:t>
      </w:r>
      <w:r w:rsidRPr="00EF314E">
        <w:rPr>
          <w:rFonts w:ascii="Calibri" w:hAnsi="Calibri"/>
          <w:sz w:val="20"/>
          <w:szCs w:val="20"/>
        </w:rPr>
        <w:t xml:space="preserve">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31995B6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w:t>
      </w:r>
      <w:r w:rsidR="007A2B5B">
        <w:rPr>
          <w:rFonts w:ascii="Calibri" w:hAnsi="Calibri"/>
          <w:sz w:val="20"/>
          <w:szCs w:val="20"/>
        </w:rPr>
        <w:t>Platform</w:t>
      </w:r>
      <w:r w:rsidR="00316250" w:rsidRPr="00EF314E">
        <w:rPr>
          <w:rFonts w:ascii="Calibri" w:hAnsi="Calibri"/>
          <w:sz w:val="20"/>
          <w:szCs w:val="20"/>
        </w:rPr>
        <w:t xml:space="preserve">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24399FA3"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 xml:space="preserve">shall immediately discontinue all use of the </w:t>
      </w:r>
      <w:r w:rsidR="007A2B5B">
        <w:rPr>
          <w:rFonts w:ascii="Calibri" w:hAnsi="Calibri"/>
          <w:sz w:val="20"/>
          <w:szCs w:val="20"/>
        </w:rPr>
        <w:t>Platform</w:t>
      </w:r>
      <w:r w:rsidRPr="00EF314E">
        <w:rPr>
          <w:rFonts w:ascii="Calibri" w:hAnsi="Calibri"/>
          <w:sz w:val="20"/>
          <w:szCs w:val="20"/>
        </w:rPr>
        <w:t>.</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3FB19DE7"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w:t>
      </w:r>
      <w:r w:rsidR="00D7423C">
        <w:rPr>
          <w:rFonts w:ascii="Calibri" w:hAnsi="Calibri"/>
          <w:sz w:val="20"/>
          <w:szCs w:val="20"/>
        </w:rPr>
        <w:t>Platform</w:t>
      </w:r>
      <w:r w:rsidR="00DC3A7C" w:rsidRPr="00EF314E">
        <w:rPr>
          <w:rFonts w:ascii="Calibri" w:hAnsi="Calibri"/>
          <w:sz w:val="20"/>
          <w:szCs w:val="20"/>
        </w:rPr>
        <w:t xml:space="preserve">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 xml:space="preserve">other </w:t>
      </w:r>
      <w:r w:rsidR="00D7423C">
        <w:rPr>
          <w:rFonts w:ascii="Calibri" w:hAnsi="Calibri"/>
          <w:sz w:val="20"/>
          <w:szCs w:val="20"/>
        </w:rPr>
        <w:t>SPIRIT</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w:t>
      </w:r>
      <w:proofErr w:type="spellStart"/>
      <w:r w:rsidRPr="00EF314E">
        <w:rPr>
          <w:rFonts w:ascii="Calibri" w:hAnsi="Calibri" w:cs="Calibri"/>
          <w:sz w:val="20"/>
          <w:szCs w:val="20"/>
        </w:rPr>
        <w:t>authorised</w:t>
      </w:r>
      <w:proofErr w:type="spellEnd"/>
      <w:r w:rsidRPr="00EF314E">
        <w:rPr>
          <w:rFonts w:ascii="Calibri" w:hAnsi="Calibri" w:cs="Calibri"/>
          <w:sz w:val="20"/>
          <w:szCs w:val="20"/>
        </w:rPr>
        <w:t xml:space="preserve">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lastRenderedPageBreak/>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 xml:space="preserve">Duration of the </w:t>
      </w:r>
      <w:r w:rsidR="00E2540C" w:rsidRPr="00151CDD">
        <w:rPr>
          <w:rFonts w:ascii="Calibri" w:hAnsi="Calibri" w:cs="Calibri"/>
          <w:sz w:val="20"/>
          <w:szCs w:val="20"/>
          <w:highlight w:val="yellow"/>
        </w:rPr>
        <w:t>E</w:t>
      </w:r>
      <w:r w:rsidRPr="00151CDD">
        <w:rPr>
          <w:rFonts w:ascii="Calibri" w:hAnsi="Calibri" w:cs="Calibri"/>
          <w:sz w:val="20"/>
          <w:szCs w:val="20"/>
          <w:highlight w:val="yellow"/>
        </w:rPr>
        <w:t xml:space="preserve">xperiment: </w:t>
      </w:r>
    </w:p>
    <w:p w14:paraId="3D46982C"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Start date: xxx</w:t>
      </w:r>
    </w:p>
    <w:p w14:paraId="5848AE05"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End date: xxx</w:t>
      </w:r>
    </w:p>
    <w:p w14:paraId="7D5ABD21" w14:textId="77777777" w:rsidR="00E2540C" w:rsidRPr="00151CDD" w:rsidRDefault="00E2540C" w:rsidP="000B1AD5">
      <w:pPr>
        <w:jc w:val="both"/>
        <w:rPr>
          <w:rFonts w:ascii="Calibri" w:hAnsi="Calibri" w:cs="Calibri"/>
          <w:sz w:val="20"/>
          <w:szCs w:val="20"/>
          <w:highlight w:val="yellow"/>
        </w:rPr>
      </w:pPr>
    </w:p>
    <w:p w14:paraId="7748CE14" w14:textId="396BF690" w:rsidR="00F53CE0" w:rsidRPr="008E795C" w:rsidRDefault="00F53CE0" w:rsidP="000B1AD5">
      <w:pPr>
        <w:jc w:val="both"/>
        <w:rPr>
          <w:rFonts w:ascii="Calibri" w:hAnsi="Calibri" w:cs="Calibri"/>
          <w:sz w:val="20"/>
          <w:szCs w:val="20"/>
        </w:rPr>
      </w:pPr>
      <w:r w:rsidRPr="00151CDD">
        <w:rPr>
          <w:rFonts w:ascii="Calibri" w:hAnsi="Calibri" w:cs="Calibri"/>
          <w:sz w:val="20"/>
          <w:szCs w:val="20"/>
          <w:highlight w:val="yellow"/>
        </w:rPr>
        <w:t>Budget</w:t>
      </w:r>
      <w:r w:rsidR="00342F95">
        <w:rPr>
          <w:rFonts w:ascii="Calibri" w:hAnsi="Calibri" w:cs="Calibri"/>
          <w:sz w:val="20"/>
          <w:szCs w:val="20"/>
          <w:highlight w:val="yellow"/>
        </w:rPr>
        <w:t xml:space="preserve"> Experimenter</w:t>
      </w:r>
      <w:r w:rsidRPr="00151CDD">
        <w:rPr>
          <w:rFonts w:ascii="Calibri" w:hAnsi="Calibri" w:cs="Calibri"/>
          <w:sz w:val="20"/>
          <w:szCs w:val="20"/>
          <w:highlight w:val="yellow"/>
        </w:rPr>
        <w:t>: xxx k€</w:t>
      </w:r>
    </w:p>
    <w:p w14:paraId="3CC6630D" w14:textId="18595220" w:rsidR="00342F95" w:rsidRDefault="00342F95" w:rsidP="00342F95">
      <w:pPr>
        <w:jc w:val="both"/>
        <w:rPr>
          <w:rFonts w:ascii="Calibri" w:hAnsi="Calibri" w:cs="Calibri"/>
          <w:sz w:val="20"/>
          <w:szCs w:val="20"/>
        </w:rPr>
      </w:pPr>
      <w:r w:rsidRPr="00151CDD">
        <w:rPr>
          <w:rFonts w:ascii="Calibri" w:hAnsi="Calibri" w:cs="Calibri"/>
          <w:sz w:val="20"/>
          <w:szCs w:val="20"/>
          <w:highlight w:val="yellow"/>
        </w:rPr>
        <w:t>Budget</w:t>
      </w:r>
      <w:r>
        <w:rPr>
          <w:rFonts w:ascii="Calibri" w:hAnsi="Calibri" w:cs="Calibri"/>
          <w:sz w:val="20"/>
          <w:szCs w:val="20"/>
          <w:highlight w:val="yellow"/>
        </w:rPr>
        <w:t xml:space="preserve"> Patron</w:t>
      </w:r>
      <w:r w:rsidRPr="00151CDD">
        <w:rPr>
          <w:rFonts w:ascii="Calibri" w:hAnsi="Calibri" w:cs="Calibri"/>
          <w:sz w:val="20"/>
          <w:szCs w:val="20"/>
          <w:highlight w:val="yellow"/>
        </w:rPr>
        <w:t>: xxx k€</w:t>
      </w:r>
    </w:p>
    <w:p w14:paraId="2B284F83" w14:textId="77777777" w:rsidR="00E2540C" w:rsidRDefault="00E2540C" w:rsidP="000B1AD5">
      <w:pPr>
        <w:jc w:val="both"/>
        <w:rPr>
          <w:rFonts w:ascii="Calibri" w:hAnsi="Calibri" w:cs="Calibri"/>
          <w:sz w:val="20"/>
          <w:szCs w:val="20"/>
        </w:rPr>
      </w:pPr>
    </w:p>
    <w:p w14:paraId="3F16D46B" w14:textId="14B96889" w:rsidR="006117D3" w:rsidRDefault="006117D3" w:rsidP="000B1AD5">
      <w:pPr>
        <w:jc w:val="both"/>
        <w:rPr>
          <w:rFonts w:ascii="Calibri" w:hAnsi="Calibri" w:cs="Calibri"/>
          <w:sz w:val="20"/>
          <w:szCs w:val="20"/>
        </w:rPr>
      </w:pPr>
      <w:r w:rsidRPr="008E795C">
        <w:rPr>
          <w:rFonts w:ascii="Calibri" w:hAnsi="Calibri" w:cs="Calibri"/>
          <w:sz w:val="20"/>
          <w:szCs w:val="20"/>
        </w:rPr>
        <w:t>Payment conditions</w:t>
      </w:r>
      <w:r w:rsidR="00E2540C">
        <w:rPr>
          <w:rFonts w:ascii="Calibri" w:hAnsi="Calibri" w:cs="Calibri"/>
          <w:sz w:val="20"/>
          <w:szCs w:val="20"/>
        </w:rPr>
        <w:t xml:space="preserve"> (subject to payment conditions detailed in article 3.3)</w:t>
      </w:r>
      <w:r w:rsidRPr="008E795C">
        <w:rPr>
          <w:rFonts w:ascii="Calibri" w:hAnsi="Calibri" w:cs="Calibri"/>
          <w:sz w:val="20"/>
          <w:szCs w:val="20"/>
        </w:rPr>
        <w:t>: (timing of the payment, unless this is included in the open call document)</w:t>
      </w: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default" r:id="rId8"/>
      <w:footerReference w:type="default" r:id="rId9"/>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9953" w14:textId="77777777" w:rsidR="0097499D" w:rsidRDefault="0097499D" w:rsidP="00280195">
      <w:r>
        <w:separator/>
      </w:r>
    </w:p>
  </w:endnote>
  <w:endnote w:type="continuationSeparator" w:id="0">
    <w:p w14:paraId="164D7342" w14:textId="77777777" w:rsidR="0097499D" w:rsidRDefault="0097499D"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895295"/>
      <w:docPartObj>
        <w:docPartGallery w:val="Page Numbers (Bottom of Page)"/>
        <w:docPartUnique/>
      </w:docPartObj>
    </w:sdtPr>
    <w:sdtContent>
      <w:sdt>
        <w:sdtPr>
          <w:id w:val="-1705238520"/>
          <w:docPartObj>
            <w:docPartGallery w:val="Page Numbers (Top of Page)"/>
            <w:docPartUnique/>
          </w:docPartObj>
        </w:sdtPr>
        <w:sdtContent>
          <w:p w14:paraId="34011EB5" w14:textId="7E06612B" w:rsidR="00081A42" w:rsidRDefault="00D7376C" w:rsidP="00DC0AA2">
            <w:pPr>
              <w:pStyle w:val="Footer"/>
              <w:jc w:val="center"/>
              <w:rPr>
                <w:bCs/>
                <w:sz w:val="24"/>
                <w:szCs w:val="24"/>
              </w:rP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221130">
              <w:rPr>
                <w:bCs/>
                <w:noProof/>
              </w:rPr>
              <w:t>9</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221130">
              <w:rPr>
                <w:bCs/>
                <w:noProof/>
              </w:rPr>
              <w:t>9</w:t>
            </w:r>
            <w:r w:rsidRPr="00DC0AA2">
              <w:rPr>
                <w:bCs/>
                <w:sz w:val="24"/>
                <w:szCs w:val="24"/>
              </w:rPr>
              <w:fldChar w:fldCharType="end"/>
            </w:r>
          </w:p>
          <w:p w14:paraId="6E2975B4" w14:textId="0D953AA6" w:rsidR="00D7376C" w:rsidRPr="00DC0AA2" w:rsidRDefault="00081A42" w:rsidP="00081A42">
            <w:pPr>
              <w:pStyle w:val="Footer"/>
              <w:jc w:val="right"/>
            </w:pPr>
            <w:r w:rsidRPr="00081A42">
              <w:rPr>
                <w:bCs/>
                <w:sz w:val="20"/>
                <w:szCs w:val="24"/>
              </w:rPr>
              <w:t xml:space="preserve">version </w:t>
            </w:r>
            <w:r w:rsidR="00D7423C">
              <w:rPr>
                <w:bCs/>
                <w:sz w:val="20"/>
                <w:szCs w:val="24"/>
              </w:rPr>
              <w:t>05-12</w:t>
            </w:r>
            <w:r w:rsidRPr="00081A42">
              <w:rPr>
                <w:bCs/>
                <w:sz w:val="20"/>
                <w:szCs w:val="24"/>
              </w:rPr>
              <w:t>-23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175F" w14:textId="77777777" w:rsidR="0097499D" w:rsidRDefault="0097499D" w:rsidP="00280195">
      <w:r>
        <w:separator/>
      </w:r>
    </w:p>
  </w:footnote>
  <w:footnote w:type="continuationSeparator" w:id="0">
    <w:p w14:paraId="1294F6D8" w14:textId="77777777" w:rsidR="0097499D" w:rsidRDefault="0097499D" w:rsidP="0028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AB01" w14:textId="737A0CD5"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sidR="00342F95">
      <w:rPr>
        <w:sz w:val="20"/>
      </w:rPr>
      <w:t xml:space="preserve">Call identifier: </w:t>
    </w:r>
    <w:r w:rsidR="009B39DC">
      <w:rPr>
        <w:sz w:val="20"/>
      </w:rPr>
      <w:t>SPIRIT-OC1</w:t>
    </w:r>
  </w:p>
  <w:tbl>
    <w:tblPr>
      <w:tblW w:w="5000" w:type="pct"/>
      <w:tblLook w:val="04A0" w:firstRow="1" w:lastRow="0" w:firstColumn="1" w:lastColumn="0" w:noHBand="0" w:noVBand="1"/>
    </w:tblPr>
    <w:tblGrid>
      <w:gridCol w:w="3579"/>
      <w:gridCol w:w="1347"/>
      <w:gridCol w:w="1208"/>
      <w:gridCol w:w="2172"/>
    </w:tblGrid>
    <w:tr w:rsidR="009B39DC" w:rsidRPr="00EF314E" w14:paraId="40DE50B7" w14:textId="77777777" w:rsidTr="00D7376C">
      <w:trPr>
        <w:trHeight w:val="1427"/>
      </w:trPr>
      <w:tc>
        <w:tcPr>
          <w:tcW w:w="1237" w:type="pct"/>
          <w:vAlign w:val="center"/>
        </w:tcPr>
        <w:p w14:paraId="383DFA90" w14:textId="4CA19801" w:rsidR="00D7376C" w:rsidRPr="00EF314E" w:rsidRDefault="009B39DC" w:rsidP="00EF314E">
          <w:pPr>
            <w:rPr>
              <w:rFonts w:ascii="Calibri" w:hAnsi="Calibri" w:cstheme="minorHAnsi"/>
              <w:sz w:val="20"/>
              <w:szCs w:val="20"/>
            </w:rPr>
          </w:pPr>
          <w:r>
            <w:rPr>
              <w:rFonts w:cstheme="minorHAnsi"/>
              <w:noProof/>
            </w:rPr>
            <w:drawing>
              <wp:inline distT="0" distB="0" distL="0" distR="0" wp14:anchorId="6E512C36" wp14:editId="1477EEC3">
                <wp:extent cx="2135687" cy="1199072"/>
                <wp:effectExtent l="0" t="0" r="0" b="1270"/>
                <wp:docPr id="907477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573" cy="1228765"/>
                        </a:xfrm>
                        <a:prstGeom prst="rect">
                          <a:avLst/>
                        </a:prstGeom>
                        <a:noFill/>
                        <a:ln>
                          <a:noFill/>
                        </a:ln>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183919">
    <w:abstractNumId w:val="4"/>
  </w:num>
  <w:num w:numId="2" w16cid:durableId="2011518203">
    <w:abstractNumId w:val="9"/>
  </w:num>
  <w:num w:numId="3" w16cid:durableId="1896698926">
    <w:abstractNumId w:val="6"/>
  </w:num>
  <w:num w:numId="4" w16cid:durableId="161160788">
    <w:abstractNumId w:val="14"/>
  </w:num>
  <w:num w:numId="5" w16cid:durableId="251819381">
    <w:abstractNumId w:val="16"/>
  </w:num>
  <w:num w:numId="6" w16cid:durableId="1628200059">
    <w:abstractNumId w:val="17"/>
  </w:num>
  <w:num w:numId="7" w16cid:durableId="1822503794">
    <w:abstractNumId w:val="3"/>
  </w:num>
  <w:num w:numId="8" w16cid:durableId="235361140">
    <w:abstractNumId w:val="8"/>
  </w:num>
  <w:num w:numId="9" w16cid:durableId="1953171983">
    <w:abstractNumId w:val="13"/>
  </w:num>
  <w:num w:numId="10" w16cid:durableId="1907762791">
    <w:abstractNumId w:val="10"/>
  </w:num>
  <w:num w:numId="11" w16cid:durableId="345863641">
    <w:abstractNumId w:val="0"/>
  </w:num>
  <w:num w:numId="12" w16cid:durableId="478377304">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16cid:durableId="164588868">
    <w:abstractNumId w:val="15"/>
  </w:num>
  <w:num w:numId="14" w16cid:durableId="1187018601">
    <w:abstractNumId w:val="2"/>
  </w:num>
  <w:num w:numId="15" w16cid:durableId="1774126648">
    <w:abstractNumId w:val="18"/>
  </w:num>
  <w:num w:numId="16" w16cid:durableId="347874668">
    <w:abstractNumId w:val="11"/>
  </w:num>
  <w:num w:numId="17" w16cid:durableId="1052341078">
    <w:abstractNumId w:val="12"/>
  </w:num>
  <w:num w:numId="18" w16cid:durableId="305015699">
    <w:abstractNumId w:val="7"/>
  </w:num>
  <w:num w:numId="19" w16cid:durableId="1534537054">
    <w:abstractNumId w:val="1"/>
  </w:num>
  <w:num w:numId="20" w16cid:durableId="779685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95"/>
    <w:rsid w:val="00032325"/>
    <w:rsid w:val="0003774E"/>
    <w:rsid w:val="000429EE"/>
    <w:rsid w:val="00046C2A"/>
    <w:rsid w:val="00047FEA"/>
    <w:rsid w:val="00081A42"/>
    <w:rsid w:val="000851F5"/>
    <w:rsid w:val="000B1AD5"/>
    <w:rsid w:val="000F0116"/>
    <w:rsid w:val="00136F87"/>
    <w:rsid w:val="00146E6D"/>
    <w:rsid w:val="00151761"/>
    <w:rsid w:val="00151CDD"/>
    <w:rsid w:val="00161B56"/>
    <w:rsid w:val="001A2651"/>
    <w:rsid w:val="001B46C3"/>
    <w:rsid w:val="001B4D8E"/>
    <w:rsid w:val="001D31AD"/>
    <w:rsid w:val="00221130"/>
    <w:rsid w:val="00225941"/>
    <w:rsid w:val="00241BA1"/>
    <w:rsid w:val="0024480C"/>
    <w:rsid w:val="00280195"/>
    <w:rsid w:val="002A2874"/>
    <w:rsid w:val="002B43A1"/>
    <w:rsid w:val="002E402B"/>
    <w:rsid w:val="00316019"/>
    <w:rsid w:val="00316250"/>
    <w:rsid w:val="00342F95"/>
    <w:rsid w:val="00350807"/>
    <w:rsid w:val="00354D61"/>
    <w:rsid w:val="003A7255"/>
    <w:rsid w:val="003C53D0"/>
    <w:rsid w:val="00412558"/>
    <w:rsid w:val="004151AB"/>
    <w:rsid w:val="00415F51"/>
    <w:rsid w:val="004332D1"/>
    <w:rsid w:val="0046146D"/>
    <w:rsid w:val="00463813"/>
    <w:rsid w:val="00485FC6"/>
    <w:rsid w:val="004C46AB"/>
    <w:rsid w:val="004C5C7F"/>
    <w:rsid w:val="004E1797"/>
    <w:rsid w:val="004F7178"/>
    <w:rsid w:val="0050606E"/>
    <w:rsid w:val="00506A7B"/>
    <w:rsid w:val="0051776F"/>
    <w:rsid w:val="005413EE"/>
    <w:rsid w:val="005B4F3B"/>
    <w:rsid w:val="005D36EE"/>
    <w:rsid w:val="005E1BF2"/>
    <w:rsid w:val="006117D3"/>
    <w:rsid w:val="006169CA"/>
    <w:rsid w:val="00622A84"/>
    <w:rsid w:val="00635F1C"/>
    <w:rsid w:val="00643402"/>
    <w:rsid w:val="00656DEA"/>
    <w:rsid w:val="006F1E77"/>
    <w:rsid w:val="0070350C"/>
    <w:rsid w:val="00790F88"/>
    <w:rsid w:val="00796469"/>
    <w:rsid w:val="007A2B5B"/>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9302B5"/>
    <w:rsid w:val="00944F17"/>
    <w:rsid w:val="00955B23"/>
    <w:rsid w:val="0097499D"/>
    <w:rsid w:val="00975D39"/>
    <w:rsid w:val="009B39DC"/>
    <w:rsid w:val="009E2F81"/>
    <w:rsid w:val="00A51041"/>
    <w:rsid w:val="00A830A6"/>
    <w:rsid w:val="00A9216C"/>
    <w:rsid w:val="00A959C5"/>
    <w:rsid w:val="00AC1F84"/>
    <w:rsid w:val="00AD6025"/>
    <w:rsid w:val="00B45DD9"/>
    <w:rsid w:val="00B50534"/>
    <w:rsid w:val="00B61227"/>
    <w:rsid w:val="00B804DE"/>
    <w:rsid w:val="00BA6C7E"/>
    <w:rsid w:val="00BE5BD5"/>
    <w:rsid w:val="00C73754"/>
    <w:rsid w:val="00CA56ED"/>
    <w:rsid w:val="00CB2497"/>
    <w:rsid w:val="00CB2696"/>
    <w:rsid w:val="00CE51AB"/>
    <w:rsid w:val="00D16175"/>
    <w:rsid w:val="00D54B18"/>
    <w:rsid w:val="00D7376C"/>
    <w:rsid w:val="00D7423C"/>
    <w:rsid w:val="00DC0AA2"/>
    <w:rsid w:val="00DC0C35"/>
    <w:rsid w:val="00DC3A7C"/>
    <w:rsid w:val="00E006E3"/>
    <w:rsid w:val="00E2540C"/>
    <w:rsid w:val="00E45699"/>
    <w:rsid w:val="00E57C77"/>
    <w:rsid w:val="00E847B3"/>
    <w:rsid w:val="00EA02D0"/>
    <w:rsid w:val="00EE7944"/>
    <w:rsid w:val="00EF05ED"/>
    <w:rsid w:val="00EF314E"/>
    <w:rsid w:val="00F07267"/>
    <w:rsid w:val="00F23F62"/>
    <w:rsid w:val="00F45AB6"/>
    <w:rsid w:val="00F53CE0"/>
    <w:rsid w:val="00FA194C"/>
    <w:rsid w:val="00FB7501"/>
    <w:rsid w:val="00FC0F1A"/>
    <w:rsid w:val="00FC1169"/>
    <w:rsid w:val="00FD1E69"/>
    <w:rsid w:val="00FD2C88"/>
    <w:rsid w:val="00FE4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B52A4D8B454246AAFD51937E601B8C" ma:contentTypeVersion="17" ma:contentTypeDescription="Create a new document." ma:contentTypeScope="" ma:versionID="29ff1fb864fde01255a01666e5651bef">
  <xsd:schema xmlns:xsd="http://www.w3.org/2001/XMLSchema" xmlns:xs="http://www.w3.org/2001/XMLSchema" xmlns:p="http://schemas.microsoft.com/office/2006/metadata/properties" xmlns:ns2="b86222fb-f881-4b26-9e75-815ddaab07ae" xmlns:ns3="f1944b88-1289-4fe2-93fc-77ab78b7014a" targetNamespace="http://schemas.microsoft.com/office/2006/metadata/properties" ma:root="true" ma:fieldsID="423dfe0e15a07454c8a4be286a7c7c33" ns2:_="" ns3:_="">
    <xsd:import namespace="b86222fb-f881-4b26-9e75-815ddaab07ae"/>
    <xsd:import namespace="f1944b88-1289-4fe2-93fc-77ab78b7014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OCR" minOccurs="0"/>
                <xsd:element ref="ns2:MediaServiceLocation" minOccurs="0"/>
                <xsd:element ref="ns2:MediaServiceObjectDetectorVersions" minOccurs="0"/>
                <xsd:element ref="ns2:Com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22fb-f881-4b26-9e75-815ddaab0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d83d8f-855d-4716-a748-44e48ed56b0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Comment" ma:index="20"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44b88-1289-4fe2-93fc-77ab78b7014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fae2d3f-d8e8-4b66-b451-2c26a97a34a6}" ma:internalName="TaxCatchAll" ma:showField="CatchAllData" ma:web="f1944b88-1289-4fe2-93fc-77ab78b701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b86222fb-f881-4b26-9e75-815ddaab07ae" xsi:nil="true"/>
    <TaxCatchAll xmlns="f1944b88-1289-4fe2-93fc-77ab78b7014a" xsi:nil="true"/>
    <lcf76f155ced4ddcb4097134ff3c332f xmlns="b86222fb-f881-4b26-9e75-815ddaab07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E58CA6-5EBC-49AC-8384-2C11A68D40A2}">
  <ds:schemaRefs>
    <ds:schemaRef ds:uri="http://schemas.openxmlformats.org/officeDocument/2006/bibliography"/>
  </ds:schemaRefs>
</ds:datastoreItem>
</file>

<file path=customXml/itemProps2.xml><?xml version="1.0" encoding="utf-8"?>
<ds:datastoreItem xmlns:ds="http://schemas.openxmlformats.org/officeDocument/2006/customXml" ds:itemID="{D8235803-2EFD-4694-AA09-9E06D1041846}"/>
</file>

<file path=customXml/itemProps3.xml><?xml version="1.0" encoding="utf-8"?>
<ds:datastoreItem xmlns:ds="http://schemas.openxmlformats.org/officeDocument/2006/customXml" ds:itemID="{3A1BDD2F-4EC7-4D6D-8629-D9EEEB0467A4}"/>
</file>

<file path=customXml/itemProps4.xml><?xml version="1.0" encoding="utf-8"?>
<ds:datastoreItem xmlns:ds="http://schemas.openxmlformats.org/officeDocument/2006/customXml" ds:itemID="{67C14823-78B8-4985-888B-AA8C726A74F4}"/>
</file>

<file path=docProps/app.xml><?xml version="1.0" encoding="utf-8"?>
<Properties xmlns="http://schemas.openxmlformats.org/officeDocument/2006/extended-properties" xmlns:vt="http://schemas.openxmlformats.org/officeDocument/2006/docPropsVTypes">
  <Template>Normal.dotm</Template>
  <TotalTime>0</TotalTime>
  <Pages>9</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cp:lastModifiedBy>
  <cp:revision>11</cp:revision>
  <dcterms:created xsi:type="dcterms:W3CDTF">2021-05-18T07:54:00Z</dcterms:created>
  <dcterms:modified xsi:type="dcterms:W3CDTF">2023-12-05T16:52:00Z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0x010100A0B52A4D8B454246AAFD51937E601B8C</vt:lpwstr>
  </property>
</Properties>
</file>